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544368842"/>
        <w:docPartObj>
          <w:docPartGallery w:val="Cover Pages"/>
          <w:docPartUnique/>
        </w:docPartObj>
      </w:sdtPr>
      <w:sdtEndPr/>
      <w:sdtContent>
        <w:p w14:paraId="240C9E2A" w14:textId="2315FEF1" w:rsidR="007B3AFE" w:rsidRDefault="0091584F">
          <w:r w:rsidRPr="0091584F">
            <w:rPr>
              <w:rFonts w:ascii="Times New Roman" w:eastAsia="Calibri" w:hAnsi="Times New Roman" w:cs="Times New Roman"/>
              <w:noProof/>
              <w:sz w:val="24"/>
              <w:szCs w:val="24"/>
              <w:lang w:eastAsia="en-AU"/>
            </w:rPr>
            <mc:AlternateContent>
              <mc:Choice Requires="wps">
                <w:drawing>
                  <wp:anchor distT="45720" distB="45720" distL="114300" distR="114300" simplePos="0" relativeHeight="251659264" behindDoc="0" locked="0" layoutInCell="1" allowOverlap="1" wp14:anchorId="1DE23573" wp14:editId="6042896C">
                    <wp:simplePos x="0" y="0"/>
                    <wp:positionH relativeFrom="margin">
                      <wp:posOffset>1176655</wp:posOffset>
                    </wp:positionH>
                    <wp:positionV relativeFrom="paragraph">
                      <wp:posOffset>2581275</wp:posOffset>
                    </wp:positionV>
                    <wp:extent cx="5724525" cy="37433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743325"/>
                            </a:xfrm>
                            <a:prstGeom prst="rect">
                              <a:avLst/>
                            </a:prstGeom>
                            <a:noFill/>
                            <a:ln w="9525">
                              <a:noFill/>
                              <a:miter lim="800000"/>
                              <a:headEnd/>
                              <a:tailEnd/>
                            </a:ln>
                          </wps:spPr>
                          <wps:txbx>
                            <w:txbxContent>
                              <w:p w14:paraId="4029AF56" w14:textId="77777777" w:rsidR="0091584F" w:rsidRDefault="0091584F" w:rsidP="0091584F">
                                <w:pPr>
                                  <w:rPr>
                                    <w:rFonts w:ascii="Open Sans" w:hAnsi="Open Sans" w:cs="Open Sans"/>
                                    <w:b/>
                                    <w:bCs/>
                                    <w:color w:val="002060"/>
                                    <w:sz w:val="52"/>
                                    <w:szCs w:val="52"/>
                                  </w:rPr>
                                </w:pPr>
                                <w:r>
                                  <w:rPr>
                                    <w:rFonts w:ascii="Open Sans" w:hAnsi="Open Sans" w:cs="Open Sans"/>
                                    <w:b/>
                                    <w:bCs/>
                                    <w:color w:val="002060"/>
                                    <w:sz w:val="52"/>
                                    <w:szCs w:val="52"/>
                                  </w:rPr>
                                  <w:t>UNIT OUTLINE</w:t>
                                </w:r>
                              </w:p>
                              <w:p w14:paraId="1A385CE6" w14:textId="77777777" w:rsidR="0091584F" w:rsidRDefault="0091584F" w:rsidP="0091584F">
                                <w:pPr>
                                  <w:rPr>
                                    <w:rFonts w:ascii="Open Sans" w:hAnsi="Open Sans" w:cs="Open Sans"/>
                                    <w:b/>
                                    <w:bCs/>
                                    <w:color w:val="002060"/>
                                    <w:sz w:val="52"/>
                                    <w:szCs w:val="52"/>
                                  </w:rPr>
                                </w:pPr>
                                <w:r>
                                  <w:rPr>
                                    <w:rFonts w:ascii="Open Sans" w:hAnsi="Open Sans" w:cs="Open Sans"/>
                                    <w:b/>
                                    <w:bCs/>
                                    <w:color w:val="002060"/>
                                    <w:sz w:val="52"/>
                                    <w:szCs w:val="52"/>
                                  </w:rPr>
                                  <w:t xml:space="preserve">Unit Code: </w:t>
                                </w:r>
                                <w:r>
                                  <w:rPr>
                                    <w:rFonts w:ascii="Open Sans" w:hAnsi="Open Sans" w:cs="Open Sans"/>
                                    <w:b/>
                                    <w:bCs/>
                                    <w:color w:val="002060"/>
                                    <w:sz w:val="52"/>
                                    <w:szCs w:val="52"/>
                                  </w:rPr>
                                  <w:tab/>
                                </w:r>
                                <w:r>
                                  <w:rPr>
                                    <w:rFonts w:ascii="Open Sans" w:hAnsi="Open Sans" w:cs="Open Sans"/>
                                    <w:color w:val="002060"/>
                                    <w:sz w:val="52"/>
                                    <w:szCs w:val="52"/>
                                  </w:rPr>
                                  <w:t>CO367</w:t>
                                </w:r>
                              </w:p>
                              <w:p w14:paraId="7F50912F" w14:textId="77777777" w:rsidR="0091584F" w:rsidRDefault="0091584F" w:rsidP="0091584F">
                                <w:pPr>
                                  <w:ind w:left="2880" w:hanging="2880"/>
                                  <w:rPr>
                                    <w:rFonts w:ascii="Open Sans" w:hAnsi="Open Sans" w:cs="Open Sans"/>
                                    <w:b/>
                                    <w:bCs/>
                                    <w:color w:val="002060"/>
                                    <w:sz w:val="52"/>
                                    <w:szCs w:val="52"/>
                                  </w:rPr>
                                </w:pPr>
                                <w:r>
                                  <w:rPr>
                                    <w:rFonts w:ascii="Open Sans" w:hAnsi="Open Sans" w:cs="Open Sans"/>
                                    <w:b/>
                                    <w:bCs/>
                                    <w:color w:val="002060"/>
                                    <w:sz w:val="52"/>
                                    <w:szCs w:val="52"/>
                                  </w:rPr>
                                  <w:t xml:space="preserve">Unit Title: </w:t>
                                </w:r>
                                <w:r>
                                  <w:rPr>
                                    <w:rFonts w:ascii="Open Sans" w:hAnsi="Open Sans" w:cs="Open Sans"/>
                                    <w:b/>
                                    <w:bCs/>
                                    <w:color w:val="002060"/>
                                    <w:sz w:val="52"/>
                                    <w:szCs w:val="52"/>
                                  </w:rPr>
                                  <w:tab/>
                                </w:r>
                                <w:r>
                                  <w:rPr>
                                    <w:rFonts w:ascii="Open Sans" w:hAnsi="Open Sans" w:cs="Open Sans"/>
                                    <w:color w:val="002060"/>
                                    <w:sz w:val="52"/>
                                    <w:szCs w:val="52"/>
                                  </w:rPr>
                                  <w:t>Reflective Practice:  Consolidating Foundations</w:t>
                                </w:r>
                              </w:p>
                              <w:p w14:paraId="50DEA9AA" w14:textId="77777777" w:rsidR="0091584F" w:rsidRDefault="0091584F" w:rsidP="0091584F">
                                <w:pPr>
                                  <w:rPr>
                                    <w:rFonts w:ascii="Open Sans" w:hAnsi="Open Sans" w:cs="Open Sans"/>
                                    <w:b/>
                                    <w:bCs/>
                                    <w:color w:val="002060"/>
                                    <w:sz w:val="52"/>
                                    <w:szCs w:val="52"/>
                                  </w:rPr>
                                </w:pPr>
                                <w:r>
                                  <w:rPr>
                                    <w:rFonts w:ascii="Open Sans" w:hAnsi="Open Sans" w:cs="Open Sans"/>
                                    <w:b/>
                                    <w:bCs/>
                                    <w:color w:val="002060"/>
                                    <w:sz w:val="52"/>
                                    <w:szCs w:val="52"/>
                                  </w:rPr>
                                  <w:t xml:space="preserve">Semester: </w:t>
                                </w:r>
                                <w:r>
                                  <w:rPr>
                                    <w:rFonts w:ascii="Open Sans" w:hAnsi="Open Sans" w:cs="Open Sans"/>
                                    <w:b/>
                                    <w:bCs/>
                                    <w:color w:val="002060"/>
                                    <w:sz w:val="52"/>
                                    <w:szCs w:val="52"/>
                                  </w:rPr>
                                  <w:tab/>
                                </w:r>
                                <w:r>
                                  <w:rPr>
                                    <w:rFonts w:ascii="Open Sans" w:hAnsi="Open Sans" w:cs="Open Sans"/>
                                    <w:color w:val="002060"/>
                                    <w:sz w:val="52"/>
                                    <w:szCs w:val="52"/>
                                  </w:rPr>
                                  <w:t>2</w:t>
                                </w:r>
                              </w:p>
                              <w:p w14:paraId="091FC6B0" w14:textId="1B331017" w:rsidR="0091584F" w:rsidRDefault="0091584F" w:rsidP="0091584F">
                                <w:pPr>
                                  <w:rPr>
                                    <w:rFonts w:ascii="Open Sans" w:hAnsi="Open Sans" w:cs="Open Sans"/>
                                    <w:b/>
                                    <w:bCs/>
                                    <w:color w:val="002060"/>
                                    <w:sz w:val="52"/>
                                    <w:szCs w:val="52"/>
                                  </w:rPr>
                                </w:pPr>
                                <w:r>
                                  <w:rPr>
                                    <w:rFonts w:ascii="Open Sans" w:hAnsi="Open Sans" w:cs="Open Sans"/>
                                    <w:b/>
                                    <w:bCs/>
                                    <w:color w:val="002060"/>
                                    <w:sz w:val="52"/>
                                    <w:szCs w:val="52"/>
                                  </w:rPr>
                                  <w:t xml:space="preserve">Year: </w:t>
                                </w:r>
                                <w:r>
                                  <w:rPr>
                                    <w:rFonts w:ascii="Open Sans" w:hAnsi="Open Sans" w:cs="Open Sans"/>
                                    <w:b/>
                                    <w:bCs/>
                                    <w:color w:val="002060"/>
                                    <w:sz w:val="52"/>
                                    <w:szCs w:val="52"/>
                                  </w:rPr>
                                  <w:tab/>
                                </w:r>
                                <w:r>
                                  <w:rPr>
                                    <w:rFonts w:ascii="Open Sans" w:hAnsi="Open Sans" w:cs="Open Sans"/>
                                    <w:b/>
                                    <w:bCs/>
                                    <w:color w:val="002060"/>
                                    <w:sz w:val="52"/>
                                    <w:szCs w:val="52"/>
                                  </w:rPr>
                                  <w:tab/>
                                </w:r>
                                <w:r w:rsidR="00177012">
                                  <w:rPr>
                                    <w:rFonts w:ascii="Open Sans" w:hAnsi="Open Sans" w:cs="Open Sans"/>
                                    <w:b/>
                                    <w:bCs/>
                                    <w:color w:val="002060"/>
                                    <w:sz w:val="52"/>
                                    <w:szCs w:val="52"/>
                                  </w:rPr>
                                  <w:t xml:space="preserve">     </w:t>
                                </w:r>
                                <w:r>
                                  <w:rPr>
                                    <w:rFonts w:ascii="Open Sans" w:hAnsi="Open Sans" w:cs="Open Sans"/>
                                    <w:color w:val="002060"/>
                                    <w:sz w:val="52"/>
                                    <w:szCs w:val="52"/>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E23573" id="_x0000_t202" coordsize="21600,21600" o:spt="202" path="m,l,21600r21600,l21600,xe">
                    <v:stroke joinstyle="miter"/>
                    <v:path gradientshapeok="t" o:connecttype="rect"/>
                  </v:shapetype>
                  <v:shape id="Text Box 2" o:spid="_x0000_s1026" type="#_x0000_t202" style="position:absolute;margin-left:92.65pt;margin-top:203.25pt;width:450.75pt;height:294.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" filled="f" stroked="f">
                    <v:textbox>
                      <w:txbxContent>
                        <w:p w14:paraId="4029AF56" w14:textId="77777777" w:rsidR="0091584F" w:rsidRDefault="0091584F" w:rsidP="0091584F">
                          <w:pPr>
                            <w:rPr>
                              <w:rFonts w:ascii="Open Sans" w:hAnsi="Open Sans" w:cs="Open Sans"/>
                              <w:b/>
                              <w:bCs/>
                              <w:color w:val="002060"/>
                              <w:sz w:val="52"/>
                              <w:szCs w:val="52"/>
                            </w:rPr>
                          </w:pPr>
                          <w:r>
                            <w:rPr>
                              <w:rFonts w:ascii="Open Sans" w:hAnsi="Open Sans" w:cs="Open Sans"/>
                              <w:b/>
                              <w:bCs/>
                              <w:color w:val="002060"/>
                              <w:sz w:val="52"/>
                              <w:szCs w:val="52"/>
                            </w:rPr>
                            <w:t>UNIT OUTLINE</w:t>
                          </w:r>
                        </w:p>
                        <w:p w14:paraId="1A385CE6" w14:textId="77777777" w:rsidR="0091584F" w:rsidRDefault="0091584F" w:rsidP="0091584F">
                          <w:pPr>
                            <w:rPr>
                              <w:rFonts w:ascii="Open Sans" w:hAnsi="Open Sans" w:cs="Open Sans"/>
                              <w:b/>
                              <w:bCs/>
                              <w:color w:val="002060"/>
                              <w:sz w:val="52"/>
                              <w:szCs w:val="52"/>
                            </w:rPr>
                          </w:pPr>
                          <w:r>
                            <w:rPr>
                              <w:rFonts w:ascii="Open Sans" w:hAnsi="Open Sans" w:cs="Open Sans"/>
                              <w:b/>
                              <w:bCs/>
                              <w:color w:val="002060"/>
                              <w:sz w:val="52"/>
                              <w:szCs w:val="52"/>
                            </w:rPr>
                            <w:t xml:space="preserve">Unit Code: </w:t>
                          </w:r>
                          <w:r>
                            <w:rPr>
                              <w:rFonts w:ascii="Open Sans" w:hAnsi="Open Sans" w:cs="Open Sans"/>
                              <w:b/>
                              <w:bCs/>
                              <w:color w:val="002060"/>
                              <w:sz w:val="52"/>
                              <w:szCs w:val="52"/>
                            </w:rPr>
                            <w:tab/>
                          </w:r>
                          <w:r>
                            <w:rPr>
                              <w:rFonts w:ascii="Open Sans" w:hAnsi="Open Sans" w:cs="Open Sans"/>
                              <w:color w:val="002060"/>
                              <w:sz w:val="52"/>
                              <w:szCs w:val="52"/>
                            </w:rPr>
                            <w:t>CO367</w:t>
                          </w:r>
                        </w:p>
                        <w:p w14:paraId="7F50912F" w14:textId="77777777" w:rsidR="0091584F" w:rsidRDefault="0091584F" w:rsidP="0091584F">
                          <w:pPr>
                            <w:ind w:left="2880" w:hanging="2880"/>
                            <w:rPr>
                              <w:rFonts w:ascii="Open Sans" w:hAnsi="Open Sans" w:cs="Open Sans"/>
                              <w:b/>
                              <w:bCs/>
                              <w:color w:val="002060"/>
                              <w:sz w:val="52"/>
                              <w:szCs w:val="52"/>
                            </w:rPr>
                          </w:pPr>
                          <w:r>
                            <w:rPr>
                              <w:rFonts w:ascii="Open Sans" w:hAnsi="Open Sans" w:cs="Open Sans"/>
                              <w:b/>
                              <w:bCs/>
                              <w:color w:val="002060"/>
                              <w:sz w:val="52"/>
                              <w:szCs w:val="52"/>
                            </w:rPr>
                            <w:t xml:space="preserve">Unit Title: </w:t>
                          </w:r>
                          <w:r>
                            <w:rPr>
                              <w:rFonts w:ascii="Open Sans" w:hAnsi="Open Sans" w:cs="Open Sans"/>
                              <w:b/>
                              <w:bCs/>
                              <w:color w:val="002060"/>
                              <w:sz w:val="52"/>
                              <w:szCs w:val="52"/>
                            </w:rPr>
                            <w:tab/>
                          </w:r>
                          <w:r>
                            <w:rPr>
                              <w:rFonts w:ascii="Open Sans" w:hAnsi="Open Sans" w:cs="Open Sans"/>
                              <w:color w:val="002060"/>
                              <w:sz w:val="52"/>
                              <w:szCs w:val="52"/>
                            </w:rPr>
                            <w:t>Reflective Practice:  Consolidating Foundations</w:t>
                          </w:r>
                        </w:p>
                        <w:p w14:paraId="50DEA9AA" w14:textId="77777777" w:rsidR="0091584F" w:rsidRDefault="0091584F" w:rsidP="0091584F">
                          <w:pPr>
                            <w:rPr>
                              <w:rFonts w:ascii="Open Sans" w:hAnsi="Open Sans" w:cs="Open Sans"/>
                              <w:b/>
                              <w:bCs/>
                              <w:color w:val="002060"/>
                              <w:sz w:val="52"/>
                              <w:szCs w:val="52"/>
                            </w:rPr>
                          </w:pPr>
                          <w:r>
                            <w:rPr>
                              <w:rFonts w:ascii="Open Sans" w:hAnsi="Open Sans" w:cs="Open Sans"/>
                              <w:b/>
                              <w:bCs/>
                              <w:color w:val="002060"/>
                              <w:sz w:val="52"/>
                              <w:szCs w:val="52"/>
                            </w:rPr>
                            <w:t xml:space="preserve">Semester: </w:t>
                          </w:r>
                          <w:r>
                            <w:rPr>
                              <w:rFonts w:ascii="Open Sans" w:hAnsi="Open Sans" w:cs="Open Sans"/>
                              <w:b/>
                              <w:bCs/>
                              <w:color w:val="002060"/>
                              <w:sz w:val="52"/>
                              <w:szCs w:val="52"/>
                            </w:rPr>
                            <w:tab/>
                          </w:r>
                          <w:r>
                            <w:rPr>
                              <w:rFonts w:ascii="Open Sans" w:hAnsi="Open Sans" w:cs="Open Sans"/>
                              <w:color w:val="002060"/>
                              <w:sz w:val="52"/>
                              <w:szCs w:val="52"/>
                            </w:rPr>
                            <w:t>2</w:t>
                          </w:r>
                        </w:p>
                        <w:p w14:paraId="091FC6B0" w14:textId="1B331017" w:rsidR="0091584F" w:rsidRDefault="0091584F" w:rsidP="0091584F">
                          <w:pPr>
                            <w:rPr>
                              <w:rFonts w:ascii="Open Sans" w:hAnsi="Open Sans" w:cs="Open Sans"/>
                              <w:b/>
                              <w:bCs/>
                              <w:color w:val="002060"/>
                              <w:sz w:val="52"/>
                              <w:szCs w:val="52"/>
                            </w:rPr>
                          </w:pPr>
                          <w:r>
                            <w:rPr>
                              <w:rFonts w:ascii="Open Sans" w:hAnsi="Open Sans" w:cs="Open Sans"/>
                              <w:b/>
                              <w:bCs/>
                              <w:color w:val="002060"/>
                              <w:sz w:val="52"/>
                              <w:szCs w:val="52"/>
                            </w:rPr>
                            <w:t xml:space="preserve">Year: </w:t>
                          </w:r>
                          <w:r>
                            <w:rPr>
                              <w:rFonts w:ascii="Open Sans" w:hAnsi="Open Sans" w:cs="Open Sans"/>
                              <w:b/>
                              <w:bCs/>
                              <w:color w:val="002060"/>
                              <w:sz w:val="52"/>
                              <w:szCs w:val="52"/>
                            </w:rPr>
                            <w:tab/>
                          </w:r>
                          <w:r>
                            <w:rPr>
                              <w:rFonts w:ascii="Open Sans" w:hAnsi="Open Sans" w:cs="Open Sans"/>
                              <w:b/>
                              <w:bCs/>
                              <w:color w:val="002060"/>
                              <w:sz w:val="52"/>
                              <w:szCs w:val="52"/>
                            </w:rPr>
                            <w:tab/>
                          </w:r>
                          <w:r w:rsidR="00177012">
                            <w:rPr>
                              <w:rFonts w:ascii="Open Sans" w:hAnsi="Open Sans" w:cs="Open Sans"/>
                              <w:b/>
                              <w:bCs/>
                              <w:color w:val="002060"/>
                              <w:sz w:val="52"/>
                              <w:szCs w:val="52"/>
                            </w:rPr>
                            <w:t xml:space="preserve">     </w:t>
                          </w:r>
                          <w:r>
                            <w:rPr>
                              <w:rFonts w:ascii="Open Sans" w:hAnsi="Open Sans" w:cs="Open Sans"/>
                              <w:color w:val="002060"/>
                              <w:sz w:val="52"/>
                              <w:szCs w:val="52"/>
                            </w:rPr>
                            <w:t>2020</w:t>
                          </w:r>
                        </w:p>
                      </w:txbxContent>
                    </v:textbox>
                    <w10:wrap type="square" anchorx="margin"/>
                  </v:shape>
                </w:pict>
              </mc:Fallback>
            </mc:AlternateContent>
          </w:r>
          <w:r>
            <w:rPr>
              <w:noProof/>
            </w:rPr>
            <w:drawing>
              <wp:inline distT="0" distB="0" distL="0" distR="0" wp14:anchorId="49305A0C" wp14:editId="2092C124">
                <wp:extent cx="7602220" cy="107480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02220" cy="10748010"/>
                        </a:xfrm>
                        <a:prstGeom prst="rect">
                          <a:avLst/>
                        </a:prstGeom>
                        <a:noFill/>
                      </pic:spPr>
                    </pic:pic>
                  </a:graphicData>
                </a:graphic>
              </wp:inline>
            </w:drawing>
          </w:r>
        </w:p>
      </w:sdtContent>
    </w:sdt>
    <w:p w14:paraId="224DBB1B" w14:textId="77777777" w:rsidR="00697A29" w:rsidRDefault="00697A29" w:rsidP="00FF089A">
      <w:pPr>
        <w:spacing w:before="120" w:after="120"/>
        <w:ind w:right="-57"/>
        <w:rPr>
          <w:rFonts w:ascii="Calibri" w:hAnsi="Calibri"/>
          <w:b/>
          <w:sz w:val="20"/>
          <w:szCs w:val="20"/>
        </w:rPr>
        <w:sectPr w:rsidR="00697A29" w:rsidSect="0091584F">
          <w:footerReference w:type="default" r:id="rId12"/>
          <w:pgSz w:w="11906" w:h="16838" w:code="9"/>
          <w:pgMar w:top="0" w:right="851" w:bottom="851" w:left="142" w:header="709" w:footer="709" w:gutter="0"/>
          <w:pgNumType w:start="0"/>
          <w:cols w:space="708"/>
          <w:titlePg/>
          <w:docGrid w:linePitch="360"/>
        </w:sectPr>
      </w:pPr>
    </w:p>
    <w:tbl>
      <w:tblPr>
        <w:tblStyle w:val="TableGrid"/>
        <w:tblW w:w="9639" w:type="dxa"/>
        <w:tblInd w:w="108" w:type="dxa"/>
        <w:tblLayout w:type="fixed"/>
        <w:tblLook w:val="04A0" w:firstRow="1" w:lastRow="0" w:firstColumn="1" w:lastColumn="0" w:noHBand="0" w:noVBand="1"/>
      </w:tblPr>
      <w:tblGrid>
        <w:gridCol w:w="1757"/>
        <w:gridCol w:w="7882"/>
      </w:tblGrid>
      <w:tr w:rsidR="00F0213B" w:rsidRPr="00FF089A" w14:paraId="58A97FA4" w14:textId="77777777" w:rsidTr="638B7D22">
        <w:tc>
          <w:tcPr>
            <w:tcW w:w="1757" w:type="dxa"/>
          </w:tcPr>
          <w:p w14:paraId="20139AF3" w14:textId="1B83973D" w:rsidR="00F0213B" w:rsidRPr="00FF089A" w:rsidRDefault="00F0213B" w:rsidP="00FF089A">
            <w:pPr>
              <w:spacing w:before="120" w:after="120"/>
              <w:ind w:right="-57"/>
              <w:rPr>
                <w:rFonts w:ascii="Calibri" w:hAnsi="Calibri"/>
                <w:b/>
                <w:sz w:val="20"/>
                <w:szCs w:val="20"/>
              </w:rPr>
            </w:pPr>
            <w:r w:rsidRPr="00FF089A">
              <w:rPr>
                <w:rFonts w:ascii="Calibri" w:hAnsi="Calibri"/>
                <w:b/>
                <w:sz w:val="20"/>
                <w:szCs w:val="20"/>
              </w:rPr>
              <w:lastRenderedPageBreak/>
              <w:t>Unit code</w:t>
            </w:r>
          </w:p>
        </w:tc>
        <w:tc>
          <w:tcPr>
            <w:tcW w:w="7882" w:type="dxa"/>
          </w:tcPr>
          <w:p w14:paraId="2B2C2C3A" w14:textId="77777777" w:rsidR="00F0213B" w:rsidRPr="00FF089A" w:rsidRDefault="00F259D6" w:rsidP="00FF089A">
            <w:pPr>
              <w:spacing w:before="120" w:after="120"/>
              <w:ind w:right="-57"/>
              <w:rPr>
                <w:rFonts w:ascii="Calibri" w:hAnsi="Calibri"/>
                <w:sz w:val="20"/>
                <w:szCs w:val="20"/>
              </w:rPr>
            </w:pPr>
            <w:r w:rsidRPr="00FF089A">
              <w:rPr>
                <w:rFonts w:ascii="Calibri" w:hAnsi="Calibri"/>
                <w:sz w:val="20"/>
                <w:szCs w:val="20"/>
              </w:rPr>
              <w:t>CO367</w:t>
            </w:r>
          </w:p>
        </w:tc>
      </w:tr>
      <w:tr w:rsidR="00F0213B" w:rsidRPr="00FF089A" w14:paraId="6103827B" w14:textId="77777777" w:rsidTr="638B7D22">
        <w:tc>
          <w:tcPr>
            <w:tcW w:w="1757" w:type="dxa"/>
          </w:tcPr>
          <w:p w14:paraId="799296DC" w14:textId="77777777" w:rsidR="00F0213B" w:rsidRPr="00FF089A" w:rsidRDefault="00F0213B" w:rsidP="00FF089A">
            <w:pPr>
              <w:spacing w:before="120" w:after="120"/>
              <w:ind w:right="-57"/>
              <w:rPr>
                <w:rFonts w:ascii="Calibri" w:hAnsi="Calibri"/>
                <w:b/>
                <w:sz w:val="20"/>
                <w:szCs w:val="20"/>
              </w:rPr>
            </w:pPr>
            <w:r w:rsidRPr="00FF089A">
              <w:rPr>
                <w:rFonts w:ascii="Calibri" w:hAnsi="Calibri"/>
                <w:b/>
                <w:sz w:val="20"/>
                <w:szCs w:val="20"/>
              </w:rPr>
              <w:t>Unit name</w:t>
            </w:r>
          </w:p>
        </w:tc>
        <w:tc>
          <w:tcPr>
            <w:tcW w:w="7882" w:type="dxa"/>
          </w:tcPr>
          <w:p w14:paraId="07B25F6D" w14:textId="77777777" w:rsidR="00F0213B" w:rsidRPr="00FF089A" w:rsidRDefault="00F259D6" w:rsidP="00FF089A">
            <w:pPr>
              <w:spacing w:before="120" w:after="120"/>
              <w:ind w:right="-57"/>
              <w:rPr>
                <w:rFonts w:ascii="Calibri" w:hAnsi="Calibri"/>
                <w:sz w:val="20"/>
                <w:szCs w:val="20"/>
              </w:rPr>
            </w:pPr>
            <w:bookmarkStart w:id="0" w:name="_Hlk8907551"/>
            <w:r w:rsidRPr="00FF089A">
              <w:rPr>
                <w:rFonts w:ascii="Calibri" w:hAnsi="Calibri"/>
                <w:sz w:val="20"/>
                <w:szCs w:val="20"/>
              </w:rPr>
              <w:t>Reflective Practice:  Consolidating Foundations</w:t>
            </w:r>
            <w:bookmarkEnd w:id="0"/>
          </w:p>
        </w:tc>
      </w:tr>
      <w:tr w:rsidR="00F0213B" w:rsidRPr="00FF089A" w14:paraId="322EB605" w14:textId="77777777" w:rsidTr="638B7D22">
        <w:tc>
          <w:tcPr>
            <w:tcW w:w="1757" w:type="dxa"/>
          </w:tcPr>
          <w:p w14:paraId="5EB19720" w14:textId="77777777" w:rsidR="00F0213B" w:rsidRPr="00FF089A" w:rsidRDefault="00F0213B" w:rsidP="00FF089A">
            <w:pPr>
              <w:spacing w:before="120" w:after="120"/>
              <w:ind w:right="-57"/>
              <w:rPr>
                <w:rFonts w:ascii="Calibri" w:hAnsi="Calibri"/>
                <w:b/>
                <w:sz w:val="20"/>
                <w:szCs w:val="20"/>
              </w:rPr>
            </w:pPr>
            <w:r w:rsidRPr="00FF089A">
              <w:rPr>
                <w:rFonts w:ascii="Calibri" w:hAnsi="Calibri"/>
                <w:b/>
                <w:sz w:val="20"/>
                <w:szCs w:val="20"/>
              </w:rPr>
              <w:t>Associated higher education awards</w:t>
            </w:r>
          </w:p>
        </w:tc>
        <w:tc>
          <w:tcPr>
            <w:tcW w:w="7882" w:type="dxa"/>
          </w:tcPr>
          <w:p w14:paraId="5DFF9CC9" w14:textId="77777777" w:rsidR="00F0213B" w:rsidRPr="00FF089A" w:rsidRDefault="00F259D6" w:rsidP="00FF089A">
            <w:pPr>
              <w:spacing w:before="120" w:after="120"/>
              <w:ind w:right="-57"/>
              <w:rPr>
                <w:rFonts w:ascii="Calibri" w:hAnsi="Calibri"/>
                <w:sz w:val="20"/>
                <w:szCs w:val="20"/>
              </w:rPr>
            </w:pPr>
            <w:r w:rsidRPr="00FF089A">
              <w:rPr>
                <w:rFonts w:ascii="Calibri" w:hAnsi="Calibri"/>
                <w:sz w:val="20"/>
                <w:szCs w:val="20"/>
              </w:rPr>
              <w:t>Bachelor of Counselling</w:t>
            </w:r>
          </w:p>
        </w:tc>
      </w:tr>
      <w:tr w:rsidR="00F0213B" w:rsidRPr="00FF089A" w14:paraId="667A1254" w14:textId="77777777" w:rsidTr="638B7D22">
        <w:tc>
          <w:tcPr>
            <w:tcW w:w="1757" w:type="dxa"/>
          </w:tcPr>
          <w:p w14:paraId="45099FFA" w14:textId="77777777" w:rsidR="00F0213B" w:rsidRPr="00FF089A" w:rsidRDefault="00F0213B" w:rsidP="00FF089A">
            <w:pPr>
              <w:spacing w:before="120" w:after="120"/>
              <w:ind w:right="-57"/>
              <w:rPr>
                <w:rFonts w:ascii="Calibri" w:hAnsi="Calibri"/>
                <w:b/>
                <w:sz w:val="20"/>
                <w:szCs w:val="20"/>
              </w:rPr>
            </w:pPr>
            <w:r w:rsidRPr="00FF089A">
              <w:rPr>
                <w:rFonts w:ascii="Calibri" w:hAnsi="Calibri"/>
                <w:b/>
                <w:sz w:val="20"/>
                <w:szCs w:val="20"/>
              </w:rPr>
              <w:t>Duration</w:t>
            </w:r>
          </w:p>
        </w:tc>
        <w:tc>
          <w:tcPr>
            <w:tcW w:w="7882" w:type="dxa"/>
          </w:tcPr>
          <w:p w14:paraId="1D4B2293" w14:textId="77777777" w:rsidR="00F0213B" w:rsidRPr="00FF089A" w:rsidRDefault="00F259D6" w:rsidP="00FF089A">
            <w:pPr>
              <w:spacing w:before="120" w:after="120"/>
              <w:ind w:right="-57"/>
              <w:rPr>
                <w:rFonts w:ascii="Calibri" w:hAnsi="Calibri"/>
                <w:sz w:val="20"/>
                <w:szCs w:val="20"/>
              </w:rPr>
            </w:pPr>
            <w:r w:rsidRPr="00FF089A">
              <w:rPr>
                <w:rFonts w:ascii="Calibri" w:hAnsi="Calibri"/>
                <w:sz w:val="20"/>
                <w:szCs w:val="20"/>
              </w:rPr>
              <w:t>One semester</w:t>
            </w:r>
          </w:p>
        </w:tc>
      </w:tr>
      <w:tr w:rsidR="00F0213B" w:rsidRPr="00FF089A" w14:paraId="082FC52E" w14:textId="77777777" w:rsidTr="638B7D22">
        <w:tc>
          <w:tcPr>
            <w:tcW w:w="1757" w:type="dxa"/>
          </w:tcPr>
          <w:p w14:paraId="741E11CE" w14:textId="77777777" w:rsidR="00F0213B" w:rsidRPr="00FF089A" w:rsidRDefault="00F0213B" w:rsidP="00FF089A">
            <w:pPr>
              <w:spacing w:before="120" w:after="120"/>
              <w:ind w:right="-57"/>
              <w:rPr>
                <w:rFonts w:ascii="Calibri" w:hAnsi="Calibri"/>
                <w:b/>
                <w:sz w:val="20"/>
                <w:szCs w:val="20"/>
              </w:rPr>
            </w:pPr>
            <w:r w:rsidRPr="00FF089A">
              <w:rPr>
                <w:rFonts w:ascii="Calibri" w:hAnsi="Calibri"/>
                <w:b/>
                <w:sz w:val="20"/>
                <w:szCs w:val="20"/>
              </w:rPr>
              <w:t>Level</w:t>
            </w:r>
          </w:p>
        </w:tc>
        <w:tc>
          <w:tcPr>
            <w:tcW w:w="7882" w:type="dxa"/>
          </w:tcPr>
          <w:p w14:paraId="409DFE40" w14:textId="77777777" w:rsidR="00F0213B" w:rsidRPr="00FF089A" w:rsidRDefault="00F259D6" w:rsidP="00FF089A">
            <w:pPr>
              <w:spacing w:before="120" w:after="120"/>
              <w:ind w:right="-57"/>
              <w:rPr>
                <w:rFonts w:ascii="Calibri" w:hAnsi="Calibri"/>
                <w:sz w:val="20"/>
                <w:szCs w:val="20"/>
              </w:rPr>
            </w:pPr>
            <w:r w:rsidRPr="00FF089A">
              <w:rPr>
                <w:rFonts w:ascii="Calibri" w:hAnsi="Calibri"/>
                <w:sz w:val="20"/>
                <w:szCs w:val="20"/>
              </w:rPr>
              <w:t>Advanced</w:t>
            </w:r>
          </w:p>
        </w:tc>
      </w:tr>
      <w:tr w:rsidR="00F0213B" w:rsidRPr="00FF089A" w14:paraId="2E25AD2C" w14:textId="77777777" w:rsidTr="638B7D22">
        <w:tc>
          <w:tcPr>
            <w:tcW w:w="1757" w:type="dxa"/>
          </w:tcPr>
          <w:p w14:paraId="2BAC26B7" w14:textId="77777777" w:rsidR="00F0213B" w:rsidRPr="00FF089A" w:rsidRDefault="00F0213B" w:rsidP="00FF089A">
            <w:pPr>
              <w:spacing w:before="120" w:after="120"/>
              <w:ind w:right="-57"/>
              <w:rPr>
                <w:rFonts w:ascii="Calibri" w:hAnsi="Calibri"/>
                <w:b/>
                <w:sz w:val="20"/>
                <w:szCs w:val="20"/>
              </w:rPr>
            </w:pPr>
            <w:r w:rsidRPr="00FF089A">
              <w:rPr>
                <w:rFonts w:ascii="Calibri" w:hAnsi="Calibri"/>
                <w:b/>
                <w:sz w:val="20"/>
                <w:szCs w:val="20"/>
              </w:rPr>
              <w:t xml:space="preserve">Unit </w:t>
            </w:r>
            <w:r w:rsidR="00FF089A">
              <w:rPr>
                <w:rFonts w:ascii="Calibri" w:hAnsi="Calibri"/>
                <w:b/>
                <w:sz w:val="20"/>
                <w:szCs w:val="20"/>
              </w:rPr>
              <w:t>c</w:t>
            </w:r>
            <w:r w:rsidRPr="00FF089A">
              <w:rPr>
                <w:rFonts w:ascii="Calibri" w:hAnsi="Calibri"/>
                <w:b/>
                <w:sz w:val="20"/>
                <w:szCs w:val="20"/>
              </w:rPr>
              <w:t>oordinator</w:t>
            </w:r>
          </w:p>
        </w:tc>
        <w:tc>
          <w:tcPr>
            <w:tcW w:w="7882" w:type="dxa"/>
          </w:tcPr>
          <w:p w14:paraId="06560C62" w14:textId="5DCAC5CB" w:rsidR="00F0213B" w:rsidRPr="00FF089A" w:rsidRDefault="009811F1" w:rsidP="00FF089A">
            <w:pPr>
              <w:spacing w:before="120" w:after="120"/>
              <w:ind w:right="-57"/>
              <w:rPr>
                <w:rFonts w:ascii="Calibri" w:hAnsi="Calibri"/>
                <w:sz w:val="20"/>
                <w:szCs w:val="20"/>
              </w:rPr>
            </w:pPr>
            <w:r>
              <w:rPr>
                <w:rFonts w:ascii="Calibri" w:hAnsi="Calibri"/>
                <w:sz w:val="20"/>
                <w:szCs w:val="20"/>
              </w:rPr>
              <w:t>Sonia Thompson</w:t>
            </w:r>
          </w:p>
        </w:tc>
      </w:tr>
      <w:tr w:rsidR="00F0213B" w:rsidRPr="00FF089A" w14:paraId="136EB6AF" w14:textId="77777777" w:rsidTr="638B7D22">
        <w:tc>
          <w:tcPr>
            <w:tcW w:w="1757" w:type="dxa"/>
          </w:tcPr>
          <w:p w14:paraId="767132D8" w14:textId="77777777" w:rsidR="00F0213B" w:rsidRPr="00FF089A" w:rsidRDefault="00F0213B" w:rsidP="00FF089A">
            <w:pPr>
              <w:spacing w:before="120" w:after="120"/>
              <w:ind w:right="-57"/>
              <w:rPr>
                <w:rFonts w:ascii="Calibri" w:hAnsi="Calibri"/>
                <w:b/>
                <w:sz w:val="20"/>
                <w:szCs w:val="20"/>
              </w:rPr>
            </w:pPr>
            <w:r w:rsidRPr="00FF089A">
              <w:rPr>
                <w:rFonts w:ascii="Calibri" w:hAnsi="Calibri"/>
                <w:b/>
                <w:sz w:val="20"/>
                <w:szCs w:val="20"/>
              </w:rPr>
              <w:t>Core/</w:t>
            </w:r>
            <w:r w:rsidR="00FF089A">
              <w:rPr>
                <w:rFonts w:ascii="Calibri" w:hAnsi="Calibri"/>
                <w:b/>
                <w:sz w:val="20"/>
                <w:szCs w:val="20"/>
              </w:rPr>
              <w:t>e</w:t>
            </w:r>
            <w:r w:rsidRPr="00FF089A">
              <w:rPr>
                <w:rFonts w:ascii="Calibri" w:hAnsi="Calibri"/>
                <w:b/>
                <w:sz w:val="20"/>
                <w:szCs w:val="20"/>
              </w:rPr>
              <w:t>lective</w:t>
            </w:r>
          </w:p>
        </w:tc>
        <w:tc>
          <w:tcPr>
            <w:tcW w:w="7882" w:type="dxa"/>
          </w:tcPr>
          <w:p w14:paraId="6FB87BB5" w14:textId="77777777" w:rsidR="00F0213B" w:rsidRPr="00FF089A" w:rsidRDefault="00F259D6" w:rsidP="00FF089A">
            <w:pPr>
              <w:spacing w:before="120" w:after="120"/>
              <w:ind w:right="-57"/>
              <w:rPr>
                <w:rFonts w:ascii="Calibri" w:hAnsi="Calibri"/>
                <w:sz w:val="20"/>
                <w:szCs w:val="20"/>
              </w:rPr>
            </w:pPr>
            <w:r w:rsidRPr="00FF089A">
              <w:rPr>
                <w:rFonts w:ascii="Calibri" w:hAnsi="Calibri"/>
                <w:sz w:val="20"/>
                <w:szCs w:val="20"/>
              </w:rPr>
              <w:t>Core</w:t>
            </w:r>
          </w:p>
        </w:tc>
      </w:tr>
      <w:tr w:rsidR="00FF089A" w:rsidRPr="00891913" w14:paraId="03EB945F" w14:textId="77777777" w:rsidTr="638B7D22">
        <w:tc>
          <w:tcPr>
            <w:tcW w:w="1757" w:type="dxa"/>
          </w:tcPr>
          <w:p w14:paraId="196308A8" w14:textId="77777777" w:rsidR="00FF089A" w:rsidRPr="0048123E" w:rsidRDefault="00FF089A" w:rsidP="004B14C2">
            <w:pPr>
              <w:spacing w:before="120" w:after="120"/>
              <w:ind w:right="-57"/>
              <w:rPr>
                <w:b/>
                <w:sz w:val="20"/>
                <w:szCs w:val="20"/>
              </w:rPr>
            </w:pPr>
            <w:r w:rsidRPr="0048123E">
              <w:rPr>
                <w:b/>
                <w:sz w:val="20"/>
                <w:szCs w:val="20"/>
              </w:rPr>
              <w:t>Weighting</w:t>
            </w:r>
          </w:p>
        </w:tc>
        <w:tc>
          <w:tcPr>
            <w:tcW w:w="7882" w:type="dxa"/>
          </w:tcPr>
          <w:p w14:paraId="074FC789" w14:textId="77777777" w:rsidR="00FF089A" w:rsidRPr="00891913" w:rsidRDefault="00FF089A" w:rsidP="004B14C2">
            <w:pPr>
              <w:tabs>
                <w:tab w:val="left" w:pos="1986"/>
              </w:tabs>
              <w:spacing w:before="120" w:after="120"/>
              <w:ind w:right="-57"/>
              <w:rPr>
                <w:sz w:val="20"/>
                <w:szCs w:val="20"/>
              </w:rPr>
            </w:pPr>
            <w:r w:rsidRPr="00891913">
              <w:rPr>
                <w:sz w:val="20"/>
                <w:szCs w:val="20"/>
              </w:rPr>
              <w:t>Unit credit points</w:t>
            </w:r>
            <w:r>
              <w:rPr>
                <w:sz w:val="20"/>
                <w:szCs w:val="20"/>
              </w:rPr>
              <w:t>:</w:t>
            </w:r>
            <w:r>
              <w:rPr>
                <w:sz w:val="20"/>
                <w:szCs w:val="20"/>
              </w:rPr>
              <w:tab/>
              <w:t>10</w:t>
            </w:r>
          </w:p>
          <w:p w14:paraId="1AA69695" w14:textId="77777777" w:rsidR="00FF089A" w:rsidRPr="00891913" w:rsidRDefault="00FF089A" w:rsidP="004B14C2">
            <w:pPr>
              <w:tabs>
                <w:tab w:val="left" w:pos="1986"/>
                <w:tab w:val="right" w:pos="5368"/>
              </w:tabs>
              <w:spacing w:before="120" w:after="120"/>
              <w:ind w:right="-57"/>
              <w:rPr>
                <w:sz w:val="20"/>
                <w:szCs w:val="20"/>
              </w:rPr>
            </w:pPr>
            <w:r w:rsidRPr="00891913">
              <w:rPr>
                <w:sz w:val="20"/>
                <w:szCs w:val="20"/>
              </w:rPr>
              <w:t>Course credit points</w:t>
            </w:r>
            <w:r>
              <w:rPr>
                <w:sz w:val="20"/>
                <w:szCs w:val="20"/>
              </w:rPr>
              <w:t>:</w:t>
            </w:r>
            <w:r>
              <w:rPr>
                <w:sz w:val="20"/>
                <w:szCs w:val="20"/>
              </w:rPr>
              <w:tab/>
              <w:t>240</w:t>
            </w:r>
          </w:p>
        </w:tc>
      </w:tr>
      <w:tr w:rsidR="00FF089A" w:rsidRPr="00891913" w14:paraId="56A2A7B9" w14:textId="77777777" w:rsidTr="638B7D22">
        <w:tc>
          <w:tcPr>
            <w:tcW w:w="1757" w:type="dxa"/>
          </w:tcPr>
          <w:p w14:paraId="7FA7A380" w14:textId="77777777" w:rsidR="00FF089A" w:rsidRPr="0048123E" w:rsidRDefault="00FF089A" w:rsidP="004B14C2">
            <w:pPr>
              <w:spacing w:before="120" w:after="120"/>
              <w:ind w:right="-57"/>
              <w:rPr>
                <w:b/>
                <w:sz w:val="20"/>
                <w:szCs w:val="20"/>
              </w:rPr>
            </w:pPr>
            <w:r w:rsidRPr="0048123E">
              <w:rPr>
                <w:b/>
                <w:sz w:val="20"/>
                <w:szCs w:val="20"/>
              </w:rPr>
              <w:t>Delivery mode</w:t>
            </w:r>
          </w:p>
        </w:tc>
        <w:tc>
          <w:tcPr>
            <w:tcW w:w="7882" w:type="dxa"/>
          </w:tcPr>
          <w:p w14:paraId="5D385F08" w14:textId="77777777" w:rsidR="00FF089A" w:rsidRPr="00FF089A" w:rsidRDefault="00FF089A" w:rsidP="00FF089A">
            <w:pPr>
              <w:spacing w:before="120"/>
              <w:ind w:right="-57"/>
              <w:rPr>
                <w:rFonts w:eastAsia="Calibri" w:cs="Times New Roman"/>
                <w:noProof/>
                <w:sz w:val="20"/>
                <w:szCs w:val="20"/>
              </w:rPr>
            </w:pPr>
            <w:r>
              <w:rPr>
                <w:rFonts w:eastAsia="Calibri" w:cs="Times New Roman"/>
                <w:noProof/>
                <w:sz w:val="20"/>
                <w:szCs w:val="20"/>
              </w:rPr>
              <w:t>Face-to-face on site</w:t>
            </w:r>
          </w:p>
        </w:tc>
      </w:tr>
      <w:tr w:rsidR="00FF089A" w:rsidRPr="00891913" w14:paraId="221692DA" w14:textId="77777777" w:rsidTr="638B7D22">
        <w:trPr>
          <w:trHeight w:val="270"/>
        </w:trPr>
        <w:tc>
          <w:tcPr>
            <w:tcW w:w="1757" w:type="dxa"/>
            <w:vMerge w:val="restart"/>
          </w:tcPr>
          <w:p w14:paraId="39093AAD" w14:textId="77777777" w:rsidR="00FF089A" w:rsidRPr="0048123E" w:rsidRDefault="00FF089A" w:rsidP="004B14C2">
            <w:pPr>
              <w:spacing w:before="120" w:after="120"/>
              <w:ind w:right="-57"/>
              <w:rPr>
                <w:b/>
                <w:sz w:val="20"/>
                <w:szCs w:val="20"/>
              </w:rPr>
            </w:pPr>
            <w:r w:rsidRPr="0048123E">
              <w:rPr>
                <w:b/>
                <w:sz w:val="20"/>
                <w:szCs w:val="20"/>
              </w:rPr>
              <w:t>Student workload</w:t>
            </w:r>
          </w:p>
        </w:tc>
        <w:tc>
          <w:tcPr>
            <w:tcW w:w="7882" w:type="dxa"/>
          </w:tcPr>
          <w:p w14:paraId="321CC9DA" w14:textId="77777777" w:rsidR="00FF089A" w:rsidRPr="007947D4" w:rsidRDefault="00FF089A" w:rsidP="004B14C2">
            <w:pPr>
              <w:pStyle w:val="UnitText"/>
              <w:tabs>
                <w:tab w:val="right" w:pos="4854"/>
              </w:tabs>
              <w:ind w:right="-57"/>
              <w:jc w:val="left"/>
              <w:rPr>
                <w:rFonts w:asciiTheme="minorHAnsi" w:eastAsia="Calibri" w:hAnsiTheme="minorHAnsi" w:cs="Arial"/>
                <w:i/>
                <w:szCs w:val="20"/>
              </w:rPr>
            </w:pPr>
            <w:r>
              <w:rPr>
                <w:rFonts w:asciiTheme="minorHAnsi" w:eastAsia="Calibri" w:hAnsiTheme="minorHAnsi" w:cs="Arial"/>
                <w:i/>
                <w:szCs w:val="20"/>
              </w:rPr>
              <w:t>Face-to-face on site</w:t>
            </w:r>
          </w:p>
          <w:p w14:paraId="15788338" w14:textId="718774AB" w:rsidR="00FF089A" w:rsidRPr="00D86327" w:rsidRDefault="00FF089A" w:rsidP="004B14C2">
            <w:pPr>
              <w:pStyle w:val="UnitText"/>
              <w:tabs>
                <w:tab w:val="right" w:pos="4854"/>
              </w:tabs>
              <w:ind w:right="-57"/>
              <w:contextualSpacing/>
              <w:jc w:val="left"/>
              <w:rPr>
                <w:rFonts w:asciiTheme="minorHAnsi" w:eastAsia="Calibri" w:hAnsiTheme="minorHAnsi" w:cs="Arial"/>
                <w:szCs w:val="20"/>
              </w:rPr>
            </w:pPr>
            <w:r w:rsidRPr="00BA5EEE">
              <w:rPr>
                <w:rFonts w:asciiTheme="minorHAnsi" w:eastAsia="Calibri" w:hAnsiTheme="minorHAnsi" w:cs="Arial"/>
                <w:szCs w:val="20"/>
              </w:rPr>
              <w:t>Contact hours</w:t>
            </w:r>
            <w:r>
              <w:rPr>
                <w:rFonts w:asciiTheme="minorHAnsi" w:eastAsia="Calibri" w:hAnsiTheme="minorHAnsi" w:cs="Arial"/>
                <w:szCs w:val="20"/>
              </w:rPr>
              <w:tab/>
            </w:r>
            <w:r w:rsidR="007506DA" w:rsidRPr="00D86327">
              <w:rPr>
                <w:rFonts w:asciiTheme="minorHAnsi" w:eastAsia="Calibri" w:hAnsiTheme="minorHAnsi" w:cs="Arial"/>
                <w:szCs w:val="20"/>
              </w:rPr>
              <w:t>2</w:t>
            </w:r>
            <w:r w:rsidR="007D0FAF" w:rsidRPr="00D86327">
              <w:rPr>
                <w:rFonts w:asciiTheme="minorHAnsi" w:eastAsia="Calibri" w:hAnsiTheme="minorHAnsi" w:cs="Arial"/>
                <w:szCs w:val="20"/>
              </w:rPr>
              <w:t>3</w:t>
            </w:r>
            <w:r w:rsidRPr="00D86327">
              <w:rPr>
                <w:rFonts w:asciiTheme="minorHAnsi" w:eastAsia="Calibri" w:hAnsiTheme="minorHAnsi" w:cs="Arial"/>
                <w:szCs w:val="20"/>
              </w:rPr>
              <w:t xml:space="preserve"> hours</w:t>
            </w:r>
          </w:p>
          <w:p w14:paraId="2610EEE4" w14:textId="64441172" w:rsidR="00FF089A" w:rsidRPr="00D86327" w:rsidRDefault="00FF089A" w:rsidP="004B14C2">
            <w:pPr>
              <w:pStyle w:val="UnitText"/>
              <w:tabs>
                <w:tab w:val="right" w:pos="4854"/>
              </w:tabs>
              <w:ind w:right="-57"/>
              <w:contextualSpacing/>
              <w:jc w:val="left"/>
              <w:rPr>
                <w:rFonts w:asciiTheme="minorHAnsi" w:eastAsia="Calibri" w:hAnsiTheme="minorHAnsi" w:cs="Arial"/>
                <w:szCs w:val="20"/>
              </w:rPr>
            </w:pPr>
            <w:r w:rsidRPr="00D86327">
              <w:rPr>
                <w:rFonts w:asciiTheme="minorHAnsi" w:eastAsia="Calibri" w:hAnsiTheme="minorHAnsi" w:cs="Arial"/>
                <w:szCs w:val="20"/>
              </w:rPr>
              <w:t>Practicum</w:t>
            </w:r>
            <w:r w:rsidRPr="00D86327">
              <w:rPr>
                <w:rFonts w:asciiTheme="minorHAnsi" w:eastAsia="Calibri" w:hAnsiTheme="minorHAnsi" w:cs="Arial"/>
                <w:szCs w:val="20"/>
              </w:rPr>
              <w:tab/>
            </w:r>
            <w:r w:rsidR="007506DA" w:rsidRPr="00D86327">
              <w:rPr>
                <w:rFonts w:asciiTheme="minorHAnsi" w:eastAsia="Calibri" w:hAnsiTheme="minorHAnsi" w:cs="Arial"/>
                <w:szCs w:val="20"/>
              </w:rPr>
              <w:t xml:space="preserve"> 1</w:t>
            </w:r>
            <w:r w:rsidR="00A10228" w:rsidRPr="00D86327">
              <w:rPr>
                <w:rFonts w:asciiTheme="minorHAnsi" w:eastAsia="Calibri" w:hAnsiTheme="minorHAnsi" w:cs="Arial"/>
                <w:szCs w:val="20"/>
              </w:rPr>
              <w:t>00</w:t>
            </w:r>
            <w:r w:rsidRPr="00D86327">
              <w:rPr>
                <w:rFonts w:asciiTheme="minorHAnsi" w:eastAsia="Calibri" w:hAnsiTheme="minorHAnsi" w:cs="Arial"/>
                <w:szCs w:val="20"/>
              </w:rPr>
              <w:t xml:space="preserve"> hours</w:t>
            </w:r>
            <w:r w:rsidRPr="00D86327">
              <w:rPr>
                <w:rFonts w:asciiTheme="minorHAnsi" w:eastAsia="Calibri" w:hAnsiTheme="minorHAnsi" w:cs="Arial"/>
                <w:szCs w:val="20"/>
              </w:rPr>
              <w:tab/>
            </w:r>
          </w:p>
          <w:p w14:paraId="44160D9E" w14:textId="3C3B1531" w:rsidR="00A10228" w:rsidRPr="00D86327" w:rsidRDefault="00A10228" w:rsidP="004B14C2">
            <w:pPr>
              <w:pStyle w:val="UnitText"/>
              <w:tabs>
                <w:tab w:val="right" w:pos="4854"/>
              </w:tabs>
              <w:ind w:right="-57"/>
              <w:contextualSpacing/>
              <w:jc w:val="left"/>
              <w:rPr>
                <w:rFonts w:asciiTheme="minorHAnsi" w:eastAsia="Calibri" w:hAnsiTheme="minorHAnsi" w:cs="Arial"/>
                <w:szCs w:val="20"/>
              </w:rPr>
            </w:pPr>
            <w:r w:rsidRPr="00D86327">
              <w:rPr>
                <w:rFonts w:asciiTheme="minorHAnsi" w:eastAsia="Calibri" w:hAnsiTheme="minorHAnsi" w:cs="Arial"/>
                <w:szCs w:val="20"/>
              </w:rPr>
              <w:t xml:space="preserve">Supervision                                                                 </w:t>
            </w:r>
            <w:r w:rsidR="009D65FB" w:rsidRPr="00D86327">
              <w:rPr>
                <w:rFonts w:asciiTheme="minorHAnsi" w:eastAsia="Calibri" w:hAnsiTheme="minorHAnsi" w:cs="Arial"/>
                <w:szCs w:val="20"/>
              </w:rPr>
              <w:t xml:space="preserve">      20 hours</w:t>
            </w:r>
            <w:r w:rsidR="00707463" w:rsidRPr="00D86327">
              <w:rPr>
                <w:rFonts w:asciiTheme="minorHAnsi" w:eastAsia="Calibri" w:hAnsiTheme="minorHAnsi" w:cs="Arial"/>
                <w:szCs w:val="20"/>
              </w:rPr>
              <w:t xml:space="preserve"> </w:t>
            </w:r>
          </w:p>
          <w:p w14:paraId="72A97352" w14:textId="12D893F9" w:rsidR="00FF089A" w:rsidRPr="00D86327" w:rsidRDefault="00FF089A" w:rsidP="004B14C2">
            <w:pPr>
              <w:pStyle w:val="UnitText"/>
              <w:tabs>
                <w:tab w:val="right" w:pos="4854"/>
              </w:tabs>
              <w:ind w:right="-57"/>
              <w:contextualSpacing/>
              <w:jc w:val="left"/>
              <w:rPr>
                <w:rFonts w:asciiTheme="minorHAnsi" w:eastAsia="Calibri" w:hAnsiTheme="minorHAnsi" w:cs="Arial"/>
                <w:szCs w:val="20"/>
              </w:rPr>
            </w:pPr>
            <w:r w:rsidRPr="00D86327">
              <w:rPr>
                <w:rFonts w:asciiTheme="minorHAnsi" w:eastAsia="Calibri" w:hAnsiTheme="minorHAnsi" w:cs="Arial"/>
                <w:szCs w:val="20"/>
              </w:rPr>
              <w:t>Reading, study, and assignment preparation</w:t>
            </w:r>
            <w:r w:rsidRPr="00D86327">
              <w:rPr>
                <w:rFonts w:asciiTheme="minorHAnsi" w:eastAsia="Calibri" w:hAnsiTheme="minorHAnsi" w:cs="Arial"/>
                <w:szCs w:val="20"/>
              </w:rPr>
              <w:tab/>
            </w:r>
            <w:r w:rsidR="007506DA" w:rsidRPr="00D86327">
              <w:rPr>
                <w:rFonts w:asciiTheme="minorHAnsi" w:eastAsia="Calibri" w:hAnsiTheme="minorHAnsi" w:cs="Arial"/>
                <w:szCs w:val="20"/>
              </w:rPr>
              <w:t xml:space="preserve"> </w:t>
            </w:r>
            <w:r w:rsidR="00AC6D67" w:rsidRPr="00D86327">
              <w:rPr>
                <w:rFonts w:asciiTheme="minorHAnsi" w:eastAsia="Calibri" w:hAnsiTheme="minorHAnsi" w:cs="Arial"/>
                <w:szCs w:val="20"/>
              </w:rPr>
              <w:t>1</w:t>
            </w:r>
            <w:r w:rsidR="00652BE5" w:rsidRPr="00D86327">
              <w:rPr>
                <w:rFonts w:asciiTheme="minorHAnsi" w:eastAsia="Calibri" w:hAnsiTheme="minorHAnsi" w:cs="Arial"/>
                <w:szCs w:val="20"/>
              </w:rPr>
              <w:t>7</w:t>
            </w:r>
            <w:r w:rsidRPr="00D86327">
              <w:rPr>
                <w:rFonts w:asciiTheme="minorHAnsi" w:eastAsia="Calibri" w:hAnsiTheme="minorHAnsi" w:cs="Arial"/>
                <w:szCs w:val="20"/>
              </w:rPr>
              <w:t xml:space="preserve"> hours</w:t>
            </w:r>
          </w:p>
          <w:p w14:paraId="69BA1077" w14:textId="0391AD4F" w:rsidR="00FF089A" w:rsidRPr="00FF089A" w:rsidRDefault="00FF089A" w:rsidP="00FF089A">
            <w:pPr>
              <w:pStyle w:val="UnitText"/>
              <w:tabs>
                <w:tab w:val="right" w:pos="4854"/>
              </w:tabs>
              <w:ind w:right="-57"/>
              <w:jc w:val="left"/>
              <w:rPr>
                <w:rFonts w:asciiTheme="minorHAnsi" w:eastAsia="Calibri" w:hAnsiTheme="minorHAnsi" w:cs="Arial"/>
                <w:b/>
                <w:bCs/>
                <w:szCs w:val="20"/>
              </w:rPr>
            </w:pPr>
            <w:r w:rsidRPr="00D86327">
              <w:rPr>
                <w:rFonts w:asciiTheme="minorHAnsi" w:eastAsia="Calibri" w:hAnsiTheme="minorHAnsi" w:cs="Arial"/>
                <w:b/>
                <w:bCs/>
                <w:szCs w:val="20"/>
              </w:rPr>
              <w:t>TOTAL</w:t>
            </w:r>
            <w:r w:rsidRPr="00D86327">
              <w:rPr>
                <w:rFonts w:asciiTheme="minorHAnsi" w:eastAsia="Calibri" w:hAnsiTheme="minorHAnsi" w:cs="Arial"/>
                <w:b/>
                <w:bCs/>
                <w:szCs w:val="20"/>
              </w:rPr>
              <w:tab/>
            </w:r>
            <w:r w:rsidR="00AC6D67" w:rsidRPr="00D86327">
              <w:rPr>
                <w:rFonts w:asciiTheme="minorHAnsi" w:eastAsia="Calibri" w:hAnsiTheme="minorHAnsi" w:cs="Arial"/>
                <w:b/>
                <w:bCs/>
                <w:szCs w:val="20"/>
              </w:rPr>
              <w:t>16</w:t>
            </w:r>
            <w:r w:rsidRPr="00D86327">
              <w:rPr>
                <w:rFonts w:asciiTheme="minorHAnsi" w:eastAsia="Calibri" w:hAnsiTheme="minorHAnsi" w:cs="Arial"/>
                <w:b/>
                <w:bCs/>
                <w:szCs w:val="20"/>
              </w:rPr>
              <w:t>0 hours</w:t>
            </w:r>
          </w:p>
        </w:tc>
      </w:tr>
      <w:tr w:rsidR="00FF089A" w:rsidRPr="00891913" w14:paraId="0E6C7C7C" w14:textId="77777777" w:rsidTr="638B7D22">
        <w:tc>
          <w:tcPr>
            <w:tcW w:w="1757" w:type="dxa"/>
            <w:vMerge/>
          </w:tcPr>
          <w:p w14:paraId="570C8511" w14:textId="77777777" w:rsidR="00FF089A" w:rsidRPr="0048123E" w:rsidRDefault="00FF089A" w:rsidP="004B14C2">
            <w:pPr>
              <w:spacing w:before="120" w:after="120"/>
              <w:ind w:right="-57"/>
              <w:rPr>
                <w:b/>
                <w:sz w:val="20"/>
                <w:szCs w:val="20"/>
              </w:rPr>
            </w:pPr>
          </w:p>
        </w:tc>
        <w:tc>
          <w:tcPr>
            <w:tcW w:w="7882" w:type="dxa"/>
          </w:tcPr>
          <w:p w14:paraId="1659CF25" w14:textId="77777777" w:rsidR="00FF089A" w:rsidRPr="0048123E" w:rsidRDefault="00FF089A" w:rsidP="004B14C2">
            <w:pPr>
              <w:spacing w:before="120" w:after="120"/>
              <w:ind w:right="-57"/>
              <w:rPr>
                <w:sz w:val="20"/>
                <w:szCs w:val="20"/>
              </w:rPr>
            </w:pPr>
            <w:r w:rsidRPr="0048123E">
              <w:rPr>
                <w:rFonts w:eastAsia="Calibri"/>
                <w:sz w:val="20"/>
                <w:szCs w:val="20"/>
              </w:rPr>
              <w:t xml:space="preserve">Students requiring additional English language support are expected to undertake an additional </w:t>
            </w:r>
            <w:r w:rsidRPr="0048123E">
              <w:rPr>
                <w:rFonts w:eastAsia="Calibri"/>
                <w:noProof/>
                <w:sz w:val="20"/>
                <w:szCs w:val="20"/>
              </w:rPr>
              <w:t>one</w:t>
            </w:r>
            <w:r w:rsidRPr="0048123E">
              <w:rPr>
                <w:rFonts w:eastAsia="Calibri"/>
                <w:sz w:val="20"/>
                <w:szCs w:val="20"/>
              </w:rPr>
              <w:t xml:space="preserve"> hour per week.</w:t>
            </w:r>
          </w:p>
        </w:tc>
      </w:tr>
      <w:tr w:rsidR="00FF089A" w:rsidRPr="00891913" w14:paraId="75168E60" w14:textId="77777777" w:rsidTr="638B7D22">
        <w:tc>
          <w:tcPr>
            <w:tcW w:w="1757" w:type="dxa"/>
          </w:tcPr>
          <w:p w14:paraId="72F063CE" w14:textId="77777777" w:rsidR="00FF089A" w:rsidRPr="007947D4" w:rsidRDefault="00FF089A" w:rsidP="004B14C2">
            <w:pPr>
              <w:spacing w:before="120" w:after="120"/>
              <w:ind w:right="-57"/>
              <w:rPr>
                <w:b/>
                <w:sz w:val="20"/>
                <w:szCs w:val="20"/>
              </w:rPr>
            </w:pPr>
            <w:r w:rsidRPr="007947D4">
              <w:rPr>
                <w:rFonts w:eastAsia="Calibri" w:cs="Times New Roman"/>
                <w:b/>
                <w:sz w:val="20"/>
                <w:szCs w:val="20"/>
              </w:rPr>
              <w:t>Prerequisites/</w:t>
            </w:r>
            <w:r>
              <w:rPr>
                <w:rFonts w:eastAsia="Calibri" w:cs="Times New Roman"/>
                <w:b/>
                <w:sz w:val="20"/>
                <w:szCs w:val="20"/>
              </w:rPr>
              <w:t xml:space="preserve">   </w:t>
            </w:r>
            <w:r w:rsidRPr="007947D4">
              <w:rPr>
                <w:rFonts w:eastAsia="Calibri" w:cs="Times New Roman"/>
                <w:b/>
                <w:sz w:val="20"/>
                <w:szCs w:val="20"/>
              </w:rPr>
              <w:t xml:space="preserve"> </w:t>
            </w:r>
            <w:r>
              <w:rPr>
                <w:rFonts w:eastAsia="Calibri" w:cs="Times New Roman"/>
                <w:b/>
                <w:sz w:val="20"/>
                <w:szCs w:val="20"/>
              </w:rPr>
              <w:t>c</w:t>
            </w:r>
            <w:r w:rsidRPr="007947D4">
              <w:rPr>
                <w:rFonts w:eastAsia="Calibri" w:cs="Times New Roman"/>
                <w:b/>
                <w:sz w:val="20"/>
                <w:szCs w:val="20"/>
              </w:rPr>
              <w:t xml:space="preserve">o-requisites/ </w:t>
            </w:r>
            <w:r>
              <w:rPr>
                <w:rFonts w:eastAsia="Calibri" w:cs="Times New Roman"/>
                <w:b/>
                <w:sz w:val="20"/>
                <w:szCs w:val="20"/>
              </w:rPr>
              <w:t>r</w:t>
            </w:r>
            <w:r w:rsidRPr="007947D4">
              <w:rPr>
                <w:rFonts w:eastAsia="Calibri" w:cs="Times New Roman"/>
                <w:b/>
                <w:sz w:val="20"/>
                <w:szCs w:val="20"/>
              </w:rPr>
              <w:t>estrictions</w:t>
            </w:r>
          </w:p>
        </w:tc>
        <w:tc>
          <w:tcPr>
            <w:tcW w:w="7882" w:type="dxa"/>
          </w:tcPr>
          <w:p w14:paraId="0B31CFF9" w14:textId="77777777" w:rsidR="00FF089A" w:rsidRPr="008F27B1" w:rsidRDefault="00FF089A" w:rsidP="004B14C2">
            <w:pPr>
              <w:spacing w:before="120" w:after="120"/>
              <w:ind w:right="-57"/>
              <w:rPr>
                <w:rFonts w:ascii="Calibri" w:hAnsi="Calibri"/>
                <w:i/>
                <w:sz w:val="20"/>
                <w:szCs w:val="20"/>
              </w:rPr>
            </w:pPr>
            <w:r>
              <w:rPr>
                <w:rFonts w:ascii="Calibri" w:hAnsi="Calibri"/>
                <w:i/>
                <w:sz w:val="20"/>
                <w:szCs w:val="20"/>
              </w:rPr>
              <w:t>Prerequisites</w:t>
            </w:r>
          </w:p>
          <w:p w14:paraId="110439EF" w14:textId="77777777" w:rsidR="00FF089A" w:rsidRPr="00FF089A" w:rsidRDefault="00FF089A" w:rsidP="00FF089A">
            <w:pPr>
              <w:tabs>
                <w:tab w:val="left" w:pos="649"/>
              </w:tabs>
              <w:spacing w:before="120" w:after="120"/>
              <w:ind w:right="-57"/>
              <w:contextualSpacing/>
              <w:rPr>
                <w:rFonts w:ascii="Calibri" w:hAnsi="Calibri"/>
                <w:sz w:val="20"/>
                <w:szCs w:val="20"/>
              </w:rPr>
            </w:pPr>
            <w:r w:rsidRPr="00FF089A">
              <w:rPr>
                <w:rFonts w:ascii="Calibri" w:hAnsi="Calibri"/>
                <w:sz w:val="20"/>
                <w:szCs w:val="20"/>
              </w:rPr>
              <w:t>CO212</w:t>
            </w:r>
            <w:r>
              <w:rPr>
                <w:rFonts w:ascii="Calibri" w:hAnsi="Calibri"/>
                <w:sz w:val="20"/>
                <w:szCs w:val="20"/>
              </w:rPr>
              <w:tab/>
            </w:r>
            <w:r w:rsidRPr="00FF089A">
              <w:rPr>
                <w:rFonts w:ascii="Calibri" w:hAnsi="Calibri"/>
                <w:sz w:val="20"/>
                <w:szCs w:val="20"/>
              </w:rPr>
              <w:t>Counselling Approaches</w:t>
            </w:r>
          </w:p>
          <w:p w14:paraId="6A2F3B52" w14:textId="5D7E708D" w:rsidR="00FF089A" w:rsidRDefault="00FF089A" w:rsidP="00FF089A">
            <w:pPr>
              <w:tabs>
                <w:tab w:val="left" w:pos="649"/>
              </w:tabs>
              <w:spacing w:before="120" w:after="120"/>
              <w:ind w:right="-57"/>
              <w:contextualSpacing/>
              <w:rPr>
                <w:rFonts w:ascii="Calibri" w:hAnsi="Calibri"/>
                <w:sz w:val="20"/>
                <w:szCs w:val="20"/>
              </w:rPr>
            </w:pPr>
            <w:r w:rsidRPr="00FF089A">
              <w:rPr>
                <w:rFonts w:ascii="Calibri" w:hAnsi="Calibri"/>
                <w:sz w:val="20"/>
                <w:szCs w:val="20"/>
              </w:rPr>
              <w:t>CO223</w:t>
            </w:r>
            <w:r>
              <w:rPr>
                <w:rFonts w:ascii="Calibri" w:hAnsi="Calibri"/>
                <w:sz w:val="20"/>
                <w:szCs w:val="20"/>
              </w:rPr>
              <w:tab/>
            </w:r>
            <w:r w:rsidRPr="00FF089A">
              <w:rPr>
                <w:rFonts w:ascii="Calibri" w:hAnsi="Calibri"/>
                <w:sz w:val="20"/>
                <w:szCs w:val="20"/>
              </w:rPr>
              <w:t>Ethics in Counselling</w:t>
            </w:r>
          </w:p>
          <w:p w14:paraId="56B0C7FC" w14:textId="0E5F38FC" w:rsidR="00954ECD" w:rsidRDefault="00954ECD" w:rsidP="00FF089A">
            <w:pPr>
              <w:tabs>
                <w:tab w:val="left" w:pos="649"/>
              </w:tabs>
              <w:spacing w:before="120" w:after="120"/>
              <w:ind w:right="-57"/>
              <w:contextualSpacing/>
              <w:rPr>
                <w:rFonts w:ascii="Calibri" w:hAnsi="Calibri"/>
                <w:sz w:val="20"/>
                <w:szCs w:val="20"/>
              </w:rPr>
            </w:pPr>
            <w:r>
              <w:rPr>
                <w:rFonts w:ascii="Calibri" w:hAnsi="Calibri"/>
                <w:sz w:val="20"/>
                <w:szCs w:val="20"/>
              </w:rPr>
              <w:t>CO215  Advanced Interpersonal Counselling Skills</w:t>
            </w:r>
          </w:p>
          <w:p w14:paraId="3493959A" w14:textId="77777777" w:rsidR="005F22DE" w:rsidRPr="005F22DE" w:rsidRDefault="005F22DE" w:rsidP="00FF089A">
            <w:pPr>
              <w:tabs>
                <w:tab w:val="left" w:pos="649"/>
              </w:tabs>
              <w:spacing w:before="120" w:after="120"/>
              <w:ind w:right="-57"/>
              <w:contextualSpacing/>
              <w:rPr>
                <w:rFonts w:ascii="Calibri" w:hAnsi="Calibri"/>
                <w:sz w:val="20"/>
                <w:szCs w:val="20"/>
              </w:rPr>
            </w:pPr>
          </w:p>
          <w:p w14:paraId="13E554D5" w14:textId="77777777" w:rsidR="005F22DE" w:rsidRPr="00DB45F3" w:rsidRDefault="005F22DE" w:rsidP="00FF089A">
            <w:pPr>
              <w:tabs>
                <w:tab w:val="left" w:pos="649"/>
              </w:tabs>
              <w:spacing w:before="120" w:after="120"/>
              <w:ind w:right="-57"/>
              <w:rPr>
                <w:rFonts w:ascii="Calibri" w:hAnsi="Calibri"/>
                <w:i/>
                <w:sz w:val="20"/>
                <w:szCs w:val="20"/>
              </w:rPr>
            </w:pPr>
            <w:r w:rsidRPr="00DB45F3">
              <w:rPr>
                <w:rFonts w:ascii="Calibri" w:hAnsi="Calibri"/>
                <w:i/>
                <w:sz w:val="20"/>
                <w:szCs w:val="20"/>
              </w:rPr>
              <w:t>Recommended</w:t>
            </w:r>
          </w:p>
          <w:p w14:paraId="3103AD27" w14:textId="64C73560" w:rsidR="00FF089A" w:rsidRPr="005F22DE" w:rsidRDefault="00FF089A" w:rsidP="00FF089A">
            <w:pPr>
              <w:tabs>
                <w:tab w:val="left" w:pos="649"/>
              </w:tabs>
              <w:spacing w:before="120" w:after="120"/>
              <w:ind w:right="-57"/>
              <w:rPr>
                <w:rFonts w:ascii="Calibri" w:hAnsi="Calibri"/>
                <w:strike/>
                <w:sz w:val="20"/>
                <w:szCs w:val="20"/>
              </w:rPr>
            </w:pPr>
            <w:r w:rsidRPr="00DB45F3">
              <w:rPr>
                <w:rFonts w:ascii="Calibri" w:hAnsi="Calibri"/>
                <w:sz w:val="20"/>
                <w:szCs w:val="20"/>
              </w:rPr>
              <w:t>CO31</w:t>
            </w:r>
            <w:r w:rsidR="007D1DF6">
              <w:rPr>
                <w:rFonts w:ascii="Calibri" w:hAnsi="Calibri"/>
                <w:sz w:val="20"/>
                <w:szCs w:val="20"/>
              </w:rPr>
              <w:t>5</w:t>
            </w:r>
            <w:r w:rsidRPr="00DB45F3">
              <w:rPr>
                <w:rFonts w:ascii="Calibri" w:hAnsi="Calibri"/>
                <w:sz w:val="20"/>
                <w:szCs w:val="20"/>
              </w:rPr>
              <w:tab/>
            </w:r>
            <w:r w:rsidR="007D1DF6">
              <w:rPr>
                <w:rFonts w:ascii="Calibri" w:hAnsi="Calibri"/>
                <w:sz w:val="20"/>
                <w:szCs w:val="20"/>
              </w:rPr>
              <w:t>Consolidating Interpersonal Counselling Skills</w:t>
            </w:r>
          </w:p>
        </w:tc>
      </w:tr>
      <w:tr w:rsidR="00225D0A" w:rsidRPr="00FF089A" w14:paraId="7378BEB2" w14:textId="77777777" w:rsidTr="638B7D22">
        <w:tc>
          <w:tcPr>
            <w:tcW w:w="1757" w:type="dxa"/>
          </w:tcPr>
          <w:p w14:paraId="7D60F793" w14:textId="77777777" w:rsidR="00225D0A" w:rsidRPr="00FF089A" w:rsidRDefault="00225D0A" w:rsidP="00FF089A">
            <w:pPr>
              <w:spacing w:before="120" w:after="120"/>
              <w:ind w:right="-57"/>
              <w:rPr>
                <w:rFonts w:ascii="Calibri" w:hAnsi="Calibri"/>
                <w:b/>
                <w:sz w:val="20"/>
                <w:szCs w:val="20"/>
              </w:rPr>
            </w:pPr>
            <w:r w:rsidRPr="00FF089A">
              <w:rPr>
                <w:rFonts w:ascii="Calibri" w:eastAsia="Calibri" w:hAnsi="Calibri" w:cs="Times New Roman"/>
                <w:b/>
                <w:sz w:val="20"/>
                <w:szCs w:val="20"/>
              </w:rPr>
              <w:t>Rationale</w:t>
            </w:r>
          </w:p>
        </w:tc>
        <w:tc>
          <w:tcPr>
            <w:tcW w:w="7882" w:type="dxa"/>
          </w:tcPr>
          <w:p w14:paraId="58E4829B" w14:textId="42A2D3C2" w:rsidR="00ED3E19" w:rsidRPr="00D86327" w:rsidRDefault="46BFE89C" w:rsidP="6C3EB581">
            <w:pPr>
              <w:spacing w:before="105" w:after="105" w:line="259" w:lineRule="auto"/>
              <w:ind w:right="-57"/>
              <w:rPr>
                <w:rFonts w:ascii="Calibri" w:hAnsi="Calibri"/>
                <w:strike/>
                <w:sz w:val="20"/>
                <w:szCs w:val="20"/>
              </w:rPr>
            </w:pPr>
            <w:proofErr w:type="gramStart"/>
            <w:r w:rsidRPr="00D86327">
              <w:rPr>
                <w:rFonts w:ascii="Calibri" w:eastAsia="Calibri" w:hAnsi="Calibri" w:cs="Calibri"/>
                <w:sz w:val="20"/>
                <w:szCs w:val="20"/>
              </w:rPr>
              <w:t>In order to</w:t>
            </w:r>
            <w:proofErr w:type="gramEnd"/>
            <w:r w:rsidRPr="00D86327">
              <w:rPr>
                <w:rFonts w:ascii="Calibri" w:eastAsia="Calibri" w:hAnsi="Calibri" w:cs="Calibri"/>
                <w:sz w:val="20"/>
                <w:szCs w:val="20"/>
              </w:rPr>
              <w:t xml:space="preserve"> become registered counsellors, students have to complete a number of hours of face-to-face counselling in an approved placement setting. This is the first of practicum units in the Bachelor of Counselling, in which students </w:t>
            </w:r>
            <w:proofErr w:type="gramStart"/>
            <w:r w:rsidRPr="00D86327">
              <w:rPr>
                <w:rFonts w:ascii="Calibri" w:eastAsia="Calibri" w:hAnsi="Calibri" w:cs="Calibri"/>
                <w:sz w:val="20"/>
                <w:szCs w:val="20"/>
              </w:rPr>
              <w:t>have the opportunity to</w:t>
            </w:r>
            <w:proofErr w:type="gramEnd"/>
            <w:r w:rsidRPr="00D86327">
              <w:rPr>
                <w:rFonts w:ascii="Calibri" w:eastAsia="Calibri" w:hAnsi="Calibri" w:cs="Calibri"/>
                <w:sz w:val="20"/>
                <w:szCs w:val="20"/>
              </w:rPr>
              <w:t xml:space="preserve"> consolidate their prior learning and apply their knowledge and skills in ‘real-world’ contexts.  </w:t>
            </w:r>
          </w:p>
          <w:p w14:paraId="0C06C89A" w14:textId="765061D0" w:rsidR="00ED3E19" w:rsidRPr="00D86327" w:rsidRDefault="00ED3E19" w:rsidP="6B9A44FB">
            <w:pPr>
              <w:spacing w:before="105" w:after="105" w:line="259" w:lineRule="auto"/>
              <w:ind w:right="-57"/>
              <w:rPr>
                <w:rFonts w:ascii="Calibri" w:hAnsi="Calibri"/>
                <w:sz w:val="20"/>
                <w:szCs w:val="20"/>
              </w:rPr>
            </w:pPr>
            <w:r w:rsidRPr="00D86327">
              <w:rPr>
                <w:rFonts w:ascii="Calibri" w:hAnsi="Calibri"/>
                <w:sz w:val="20"/>
                <w:szCs w:val="20"/>
              </w:rPr>
              <w:t xml:space="preserve">It is </w:t>
            </w:r>
            <w:r w:rsidR="398E647A" w:rsidRPr="00D86327">
              <w:rPr>
                <w:rFonts w:ascii="Calibri" w:hAnsi="Calibri"/>
                <w:sz w:val="20"/>
                <w:szCs w:val="20"/>
              </w:rPr>
              <w:t xml:space="preserve">also </w:t>
            </w:r>
            <w:r w:rsidRPr="00D86327">
              <w:rPr>
                <w:rFonts w:ascii="Calibri" w:hAnsi="Calibri"/>
                <w:sz w:val="20"/>
                <w:szCs w:val="20"/>
              </w:rPr>
              <w:t xml:space="preserve">important for counselling students to develop a coherent and well-integrated personal approach to practice. </w:t>
            </w:r>
            <w:r w:rsidR="3C2F81B2" w:rsidRPr="00D86327">
              <w:rPr>
                <w:rFonts w:ascii="Calibri" w:hAnsi="Calibri"/>
                <w:sz w:val="20"/>
                <w:szCs w:val="20"/>
              </w:rPr>
              <w:t>One of t</w:t>
            </w:r>
            <w:r w:rsidRPr="00D86327">
              <w:rPr>
                <w:rFonts w:ascii="Calibri" w:hAnsi="Calibri"/>
                <w:sz w:val="20"/>
                <w:szCs w:val="20"/>
              </w:rPr>
              <w:t>he aim</w:t>
            </w:r>
            <w:r w:rsidR="6F800241" w:rsidRPr="00D86327">
              <w:rPr>
                <w:rFonts w:ascii="Calibri" w:hAnsi="Calibri"/>
                <w:sz w:val="20"/>
                <w:szCs w:val="20"/>
              </w:rPr>
              <w:t>s</w:t>
            </w:r>
            <w:r w:rsidRPr="00D86327">
              <w:rPr>
                <w:rFonts w:ascii="Calibri" w:hAnsi="Calibri"/>
                <w:sz w:val="20"/>
                <w:szCs w:val="20"/>
              </w:rPr>
              <w:t xml:space="preserve"> of this unit, </w:t>
            </w:r>
            <w:r w:rsidR="0D38641F" w:rsidRPr="00D86327">
              <w:rPr>
                <w:rFonts w:ascii="Calibri" w:hAnsi="Calibri"/>
                <w:sz w:val="20"/>
                <w:szCs w:val="20"/>
              </w:rPr>
              <w:t>as</w:t>
            </w:r>
            <w:r w:rsidRPr="00D86327">
              <w:rPr>
                <w:rFonts w:ascii="Calibri" w:hAnsi="Calibri"/>
                <w:sz w:val="20"/>
                <w:szCs w:val="20"/>
              </w:rPr>
              <w:t xml:space="preserve"> the first of four Reflective Practice units, therefore, is to introduce students to the skills and theory of ongoing reflective practice. The purpose of this is to assist the integration of existing learning into a well-grounded, </w:t>
            </w:r>
            <w:proofErr w:type="gramStart"/>
            <w:r w:rsidRPr="00D86327">
              <w:rPr>
                <w:rFonts w:ascii="Calibri" w:hAnsi="Calibri"/>
                <w:sz w:val="20"/>
                <w:szCs w:val="20"/>
              </w:rPr>
              <w:t>coherent</w:t>
            </w:r>
            <w:proofErr w:type="gramEnd"/>
            <w:r w:rsidRPr="00D86327">
              <w:rPr>
                <w:rFonts w:ascii="Calibri" w:hAnsi="Calibri"/>
                <w:sz w:val="20"/>
                <w:szCs w:val="20"/>
              </w:rPr>
              <w:t xml:space="preserve"> and systematic framework of practice, by means of consolidating foundations. This is accomplished by </w:t>
            </w:r>
            <w:r w:rsidR="26BCCF52" w:rsidRPr="00D86327">
              <w:rPr>
                <w:rFonts w:ascii="Calibri" w:hAnsi="Calibri"/>
                <w:sz w:val="20"/>
                <w:szCs w:val="20"/>
              </w:rPr>
              <w:t>encompassing</w:t>
            </w:r>
            <w:r w:rsidRPr="00D86327">
              <w:rPr>
                <w:rFonts w:ascii="Calibri" w:hAnsi="Calibri"/>
                <w:sz w:val="20"/>
                <w:szCs w:val="20"/>
              </w:rPr>
              <w:t xml:space="preserve"> </w:t>
            </w:r>
            <w:r w:rsidR="6FB97042" w:rsidRPr="00D86327">
              <w:rPr>
                <w:rFonts w:ascii="Calibri" w:hAnsi="Calibri"/>
                <w:sz w:val="20"/>
                <w:szCs w:val="20"/>
              </w:rPr>
              <w:t>the</w:t>
            </w:r>
            <w:r w:rsidRPr="00D86327">
              <w:rPr>
                <w:rFonts w:ascii="Calibri" w:hAnsi="Calibri"/>
                <w:sz w:val="20"/>
                <w:szCs w:val="20"/>
              </w:rPr>
              <w:t xml:space="preserve"> practicum placement experience </w:t>
            </w:r>
            <w:r w:rsidR="2983AFD4" w:rsidRPr="00D86327">
              <w:rPr>
                <w:rFonts w:ascii="Calibri" w:hAnsi="Calibri"/>
                <w:sz w:val="20"/>
                <w:szCs w:val="20"/>
              </w:rPr>
              <w:t xml:space="preserve">within </w:t>
            </w:r>
            <w:r w:rsidRPr="00D86327">
              <w:rPr>
                <w:rFonts w:ascii="Calibri" w:hAnsi="Calibri"/>
                <w:sz w:val="20"/>
                <w:szCs w:val="20"/>
              </w:rPr>
              <w:t xml:space="preserve">an intentional action-reflection-integration process, </w:t>
            </w:r>
            <w:proofErr w:type="gramStart"/>
            <w:r w:rsidRPr="00D86327">
              <w:rPr>
                <w:rFonts w:ascii="Calibri" w:hAnsi="Calibri"/>
                <w:sz w:val="20"/>
                <w:szCs w:val="20"/>
              </w:rPr>
              <w:t>modelled</w:t>
            </w:r>
            <w:proofErr w:type="gramEnd"/>
            <w:r w:rsidRPr="00D86327">
              <w:rPr>
                <w:rFonts w:ascii="Calibri" w:hAnsi="Calibri"/>
                <w:sz w:val="20"/>
                <w:szCs w:val="20"/>
              </w:rPr>
              <w:t xml:space="preserve"> and practised in the classroom and experienced by the students in their own supervision. </w:t>
            </w:r>
          </w:p>
          <w:p w14:paraId="7B4A7BB5" w14:textId="215A1B18" w:rsidR="00AD1245" w:rsidRPr="00DB45F3" w:rsidRDefault="00ED3E19" w:rsidP="00D724E8">
            <w:pPr>
              <w:spacing w:before="120" w:after="120"/>
              <w:ind w:right="-57"/>
              <w:rPr>
                <w:rFonts w:ascii="Calibri" w:hAnsi="Calibri"/>
                <w:sz w:val="20"/>
                <w:szCs w:val="20"/>
              </w:rPr>
            </w:pPr>
            <w:r w:rsidRPr="00D86327">
              <w:rPr>
                <w:rFonts w:ascii="Calibri" w:hAnsi="Calibri"/>
                <w:sz w:val="20"/>
                <w:szCs w:val="20"/>
              </w:rPr>
              <w:t xml:space="preserve">The theory and practice of supervision will be included in this experiential learning </w:t>
            </w:r>
            <w:proofErr w:type="gramStart"/>
            <w:r w:rsidRPr="00D86327">
              <w:rPr>
                <w:rFonts w:ascii="Calibri" w:hAnsi="Calibri"/>
                <w:sz w:val="20"/>
                <w:szCs w:val="20"/>
              </w:rPr>
              <w:t>process..</w:t>
            </w:r>
            <w:proofErr w:type="gramEnd"/>
            <w:r w:rsidRPr="00D86327">
              <w:rPr>
                <w:rFonts w:ascii="Calibri" w:hAnsi="Calibri"/>
                <w:sz w:val="20"/>
                <w:szCs w:val="20"/>
              </w:rPr>
              <w:t xml:space="preserve"> </w:t>
            </w:r>
            <w:r w:rsidR="00D724E8" w:rsidRPr="00D86327">
              <w:rPr>
                <w:rFonts w:ascii="Calibri" w:hAnsi="Calibri"/>
                <w:sz w:val="20"/>
                <w:szCs w:val="20"/>
              </w:rPr>
              <w:t>S</w:t>
            </w:r>
            <w:r w:rsidRPr="00D86327">
              <w:rPr>
                <w:rFonts w:ascii="Calibri" w:hAnsi="Calibri"/>
                <w:sz w:val="20"/>
                <w:szCs w:val="20"/>
              </w:rPr>
              <w:t xml:space="preserve">tudents will </w:t>
            </w:r>
            <w:r w:rsidR="00D724E8" w:rsidRPr="00D86327">
              <w:rPr>
                <w:rFonts w:ascii="Calibri" w:hAnsi="Calibri"/>
                <w:sz w:val="20"/>
                <w:szCs w:val="20"/>
              </w:rPr>
              <w:t xml:space="preserve">also </w:t>
            </w:r>
            <w:proofErr w:type="gramStart"/>
            <w:r w:rsidRPr="00D86327">
              <w:rPr>
                <w:rFonts w:ascii="Calibri" w:hAnsi="Calibri"/>
                <w:sz w:val="20"/>
                <w:szCs w:val="20"/>
              </w:rPr>
              <w:t>have the opportu</w:t>
            </w:r>
            <w:r w:rsidRPr="22D56D80">
              <w:rPr>
                <w:rFonts w:ascii="Calibri" w:hAnsi="Calibri"/>
                <w:sz w:val="20"/>
                <w:szCs w:val="20"/>
              </w:rPr>
              <w:t>nity to</w:t>
            </w:r>
            <w:proofErr w:type="gramEnd"/>
            <w:r w:rsidRPr="22D56D80">
              <w:rPr>
                <w:rFonts w:ascii="Calibri" w:hAnsi="Calibri"/>
                <w:sz w:val="20"/>
                <w:szCs w:val="20"/>
              </w:rPr>
              <w:t xml:space="preserve"> continue to explore previous Christian worldview </w:t>
            </w:r>
            <w:r w:rsidRPr="22D56D80">
              <w:rPr>
                <w:rFonts w:ascii="Calibri" w:hAnsi="Calibri"/>
                <w:sz w:val="20"/>
                <w:szCs w:val="20"/>
              </w:rPr>
              <w:lastRenderedPageBreak/>
              <w:t>learning as they begin to integrate these values and principles into the important relational aspects of their own practice framework.</w:t>
            </w:r>
          </w:p>
        </w:tc>
      </w:tr>
      <w:tr w:rsidR="00225D0A" w:rsidRPr="00FF089A" w14:paraId="7BDB2BF4" w14:textId="77777777" w:rsidTr="638B7D22">
        <w:tc>
          <w:tcPr>
            <w:tcW w:w="1757" w:type="dxa"/>
          </w:tcPr>
          <w:p w14:paraId="7A389AE3" w14:textId="77777777" w:rsidR="00225D0A" w:rsidRPr="00FF089A" w:rsidRDefault="00225D0A" w:rsidP="00FF089A">
            <w:pPr>
              <w:spacing w:before="120" w:after="120"/>
              <w:ind w:right="-57"/>
              <w:rPr>
                <w:rFonts w:ascii="Calibri" w:hAnsi="Calibri"/>
                <w:b/>
                <w:sz w:val="20"/>
                <w:szCs w:val="20"/>
              </w:rPr>
            </w:pPr>
            <w:r w:rsidRPr="00FF089A">
              <w:rPr>
                <w:rFonts w:ascii="Calibri" w:eastAsia="Calibri" w:hAnsi="Calibri" w:cs="Times New Roman"/>
                <w:b/>
                <w:sz w:val="20"/>
                <w:szCs w:val="20"/>
              </w:rPr>
              <w:lastRenderedPageBreak/>
              <w:t>Prescribed text(s)</w:t>
            </w:r>
          </w:p>
        </w:tc>
        <w:tc>
          <w:tcPr>
            <w:tcW w:w="7882" w:type="dxa"/>
          </w:tcPr>
          <w:p w14:paraId="1720114A" w14:textId="77777777" w:rsidR="00BA5EEE" w:rsidRPr="00A503DB" w:rsidRDefault="00BA5EEE" w:rsidP="00BA5EEE">
            <w:pPr>
              <w:spacing w:before="120" w:after="120" w:line="259" w:lineRule="auto"/>
              <w:ind w:left="284" w:right="-57" w:hanging="284"/>
              <w:rPr>
                <w:rFonts w:ascii="Calibri" w:eastAsia="Calibri" w:hAnsi="Calibri" w:cs="Arial"/>
                <w:sz w:val="20"/>
                <w:szCs w:val="20"/>
              </w:rPr>
            </w:pPr>
            <w:proofErr w:type="spellStart"/>
            <w:r>
              <w:rPr>
                <w:rFonts w:ascii="Calibri" w:eastAsia="Calibri" w:hAnsi="Calibri" w:cs="Arial"/>
                <w:sz w:val="20"/>
                <w:szCs w:val="20"/>
              </w:rPr>
              <w:t>Bor</w:t>
            </w:r>
            <w:proofErr w:type="spellEnd"/>
            <w:r>
              <w:rPr>
                <w:rFonts w:ascii="Calibri" w:eastAsia="Calibri" w:hAnsi="Calibri" w:cs="Arial"/>
                <w:sz w:val="20"/>
                <w:szCs w:val="20"/>
              </w:rPr>
              <w:t xml:space="preserve">, R. &amp; Watts, M. (2017). </w:t>
            </w:r>
            <w:r>
              <w:rPr>
                <w:rFonts w:ascii="Calibri" w:eastAsia="Calibri" w:hAnsi="Calibri" w:cs="Arial"/>
                <w:i/>
                <w:sz w:val="20"/>
                <w:szCs w:val="20"/>
              </w:rPr>
              <w:t xml:space="preserve">The trainee handbook: A guide for counselling and psychotherapy trainees </w:t>
            </w:r>
            <w:r>
              <w:rPr>
                <w:rFonts w:ascii="Calibri" w:eastAsia="Calibri" w:hAnsi="Calibri" w:cs="Arial"/>
                <w:sz w:val="20"/>
                <w:szCs w:val="20"/>
              </w:rPr>
              <w:t>(4</w:t>
            </w:r>
            <w:r w:rsidRPr="00A503DB">
              <w:rPr>
                <w:rFonts w:ascii="Calibri" w:eastAsia="Calibri" w:hAnsi="Calibri" w:cs="Arial"/>
                <w:sz w:val="20"/>
                <w:szCs w:val="20"/>
                <w:vertAlign w:val="superscript"/>
              </w:rPr>
              <w:t>th</w:t>
            </w:r>
            <w:r>
              <w:rPr>
                <w:rFonts w:ascii="Calibri" w:eastAsia="Calibri" w:hAnsi="Calibri" w:cs="Arial"/>
                <w:sz w:val="20"/>
                <w:szCs w:val="20"/>
              </w:rPr>
              <w:t xml:space="preserve"> ed.). London, UK: Sage.</w:t>
            </w:r>
          </w:p>
          <w:p w14:paraId="28E532D0" w14:textId="3324C71E" w:rsidR="00AA7C11" w:rsidRPr="00BA5EEE" w:rsidRDefault="007B2CF3" w:rsidP="00BA5EEE">
            <w:pPr>
              <w:spacing w:before="120" w:after="120" w:line="259" w:lineRule="auto"/>
              <w:ind w:left="284" w:right="-57" w:hanging="284"/>
              <w:rPr>
                <w:rFonts w:ascii="Calibri" w:eastAsia="Calibri" w:hAnsi="Calibri" w:cs="Arial"/>
                <w:i/>
                <w:sz w:val="20"/>
                <w:szCs w:val="20"/>
              </w:rPr>
            </w:pPr>
            <w:r>
              <w:rPr>
                <w:rFonts w:ascii="Calibri" w:eastAsia="Calibri" w:hAnsi="Calibri" w:cs="Arial"/>
                <w:sz w:val="20"/>
                <w:szCs w:val="20"/>
              </w:rPr>
              <w:t xml:space="preserve">Hewson, D. &amp; Carroll, M. (2016). </w:t>
            </w:r>
            <w:r w:rsidRPr="00A054BC">
              <w:rPr>
                <w:rFonts w:ascii="Calibri" w:eastAsia="Calibri" w:hAnsi="Calibri" w:cs="Arial"/>
                <w:i/>
                <w:sz w:val="20"/>
                <w:szCs w:val="20"/>
              </w:rPr>
              <w:t>Reflective Practice in Supervision</w:t>
            </w:r>
            <w:r>
              <w:rPr>
                <w:rFonts w:ascii="Calibri" w:eastAsia="Calibri" w:hAnsi="Calibri" w:cs="Arial"/>
                <w:i/>
                <w:sz w:val="20"/>
                <w:szCs w:val="20"/>
              </w:rPr>
              <w:t xml:space="preserve">. </w:t>
            </w:r>
            <w:r>
              <w:rPr>
                <w:rFonts w:ascii="Calibri" w:eastAsia="Calibri" w:hAnsi="Calibri" w:cs="Arial"/>
                <w:sz w:val="20"/>
                <w:szCs w:val="20"/>
              </w:rPr>
              <w:t xml:space="preserve">Sydney, </w:t>
            </w:r>
            <w:proofErr w:type="spellStart"/>
            <w:r>
              <w:rPr>
                <w:rFonts w:ascii="Calibri" w:eastAsia="Calibri" w:hAnsi="Calibri" w:cs="Arial"/>
                <w:sz w:val="20"/>
                <w:szCs w:val="20"/>
              </w:rPr>
              <w:t>Aus</w:t>
            </w:r>
            <w:proofErr w:type="spellEnd"/>
            <w:r>
              <w:rPr>
                <w:rFonts w:ascii="Calibri" w:eastAsia="Calibri" w:hAnsi="Calibri" w:cs="Arial"/>
                <w:sz w:val="20"/>
                <w:szCs w:val="20"/>
              </w:rPr>
              <w:t xml:space="preserve">: </w:t>
            </w:r>
            <w:proofErr w:type="spellStart"/>
            <w:r>
              <w:rPr>
                <w:rFonts w:ascii="Calibri" w:eastAsia="Calibri" w:hAnsi="Calibri" w:cs="Arial"/>
                <w:sz w:val="20"/>
                <w:szCs w:val="20"/>
              </w:rPr>
              <w:t>Moshpit</w:t>
            </w:r>
            <w:proofErr w:type="spellEnd"/>
            <w:r w:rsidRPr="00A054BC">
              <w:rPr>
                <w:rFonts w:ascii="Calibri" w:eastAsia="Calibri" w:hAnsi="Calibri" w:cs="Arial"/>
                <w:i/>
                <w:sz w:val="20"/>
                <w:szCs w:val="20"/>
              </w:rPr>
              <w:t xml:space="preserve">. </w:t>
            </w:r>
          </w:p>
        </w:tc>
      </w:tr>
      <w:tr w:rsidR="00225D0A" w:rsidRPr="00FF089A" w14:paraId="408F4985" w14:textId="77777777" w:rsidTr="638B7D22">
        <w:tc>
          <w:tcPr>
            <w:tcW w:w="1757" w:type="dxa"/>
          </w:tcPr>
          <w:p w14:paraId="22321A0A" w14:textId="77777777" w:rsidR="00225D0A" w:rsidRPr="00FF089A" w:rsidRDefault="00225D0A" w:rsidP="00FF089A">
            <w:pPr>
              <w:spacing w:before="120" w:after="120"/>
              <w:ind w:right="-57"/>
              <w:rPr>
                <w:rFonts w:ascii="Calibri" w:hAnsi="Calibri"/>
                <w:b/>
                <w:sz w:val="20"/>
                <w:szCs w:val="20"/>
              </w:rPr>
            </w:pPr>
            <w:r w:rsidRPr="00FF089A">
              <w:rPr>
                <w:rFonts w:ascii="Calibri" w:eastAsia="Calibri" w:hAnsi="Calibri" w:cs="Times New Roman"/>
                <w:b/>
                <w:sz w:val="20"/>
                <w:szCs w:val="20"/>
              </w:rPr>
              <w:t>Recommended readings</w:t>
            </w:r>
          </w:p>
        </w:tc>
        <w:tc>
          <w:tcPr>
            <w:tcW w:w="7882" w:type="dxa"/>
          </w:tcPr>
          <w:p w14:paraId="771DC8C5" w14:textId="77777777" w:rsidR="00225D0A" w:rsidRPr="00FF089A" w:rsidRDefault="00225D0A" w:rsidP="00FF089A">
            <w:pPr>
              <w:spacing w:before="120" w:after="120"/>
              <w:ind w:right="-57"/>
              <w:rPr>
                <w:rFonts w:ascii="Calibri" w:eastAsia="Calibri" w:hAnsi="Calibri" w:cs="Arial"/>
                <w:b/>
                <w:sz w:val="20"/>
                <w:szCs w:val="20"/>
              </w:rPr>
            </w:pPr>
            <w:r w:rsidRPr="00FF089A">
              <w:rPr>
                <w:rFonts w:ascii="Calibri" w:eastAsia="Calibri" w:hAnsi="Calibri" w:cs="Arial"/>
                <w:b/>
                <w:sz w:val="20"/>
                <w:szCs w:val="20"/>
              </w:rPr>
              <w:t>Books</w:t>
            </w:r>
          </w:p>
          <w:p w14:paraId="4CAC3749" w14:textId="77777777" w:rsidR="00225D0A" w:rsidRPr="00FF089A" w:rsidRDefault="00225D0A" w:rsidP="00D724E8">
            <w:pPr>
              <w:spacing w:before="120" w:after="120"/>
              <w:ind w:left="284" w:right="-57" w:hanging="284"/>
              <w:rPr>
                <w:rFonts w:ascii="Calibri" w:eastAsia="Calibri" w:hAnsi="Calibri" w:cs="Calibri"/>
                <w:bCs/>
                <w:sz w:val="20"/>
                <w:szCs w:val="20"/>
              </w:rPr>
            </w:pPr>
            <w:r w:rsidRPr="00FF089A">
              <w:rPr>
                <w:rFonts w:ascii="Calibri" w:eastAsia="Calibri" w:hAnsi="Calibri" w:cs="Calibri"/>
                <w:bCs/>
                <w:sz w:val="20"/>
                <w:szCs w:val="20"/>
              </w:rPr>
              <w:t xml:space="preserve">Benner, D. (2012). </w:t>
            </w:r>
            <w:r w:rsidRPr="00FF089A">
              <w:rPr>
                <w:rFonts w:ascii="Calibri" w:eastAsia="Calibri" w:hAnsi="Calibri" w:cs="Calibri"/>
                <w:bCs/>
                <w:i/>
                <w:sz w:val="20"/>
                <w:szCs w:val="20"/>
              </w:rPr>
              <w:t xml:space="preserve">Spirituality and the awakening self: The sacred journey to transformation.  </w:t>
            </w:r>
            <w:r w:rsidRPr="00FF089A">
              <w:rPr>
                <w:rFonts w:ascii="Calibri" w:eastAsia="Calibri" w:hAnsi="Calibri" w:cs="Calibri"/>
                <w:bCs/>
                <w:sz w:val="20"/>
                <w:szCs w:val="20"/>
              </w:rPr>
              <w:t xml:space="preserve">Grand Rapids, MI: </w:t>
            </w:r>
            <w:proofErr w:type="spellStart"/>
            <w:r w:rsidRPr="00FF089A">
              <w:rPr>
                <w:rFonts w:ascii="Calibri" w:eastAsia="Calibri" w:hAnsi="Calibri" w:cs="Calibri"/>
                <w:bCs/>
                <w:sz w:val="20"/>
                <w:szCs w:val="20"/>
              </w:rPr>
              <w:t>Brazos</w:t>
            </w:r>
            <w:proofErr w:type="spellEnd"/>
            <w:r w:rsidRPr="00FF089A">
              <w:rPr>
                <w:rFonts w:ascii="Calibri" w:eastAsia="Calibri" w:hAnsi="Calibri" w:cs="Calibri"/>
                <w:bCs/>
                <w:sz w:val="20"/>
                <w:szCs w:val="20"/>
              </w:rPr>
              <w:t>.</w:t>
            </w:r>
          </w:p>
          <w:p w14:paraId="05D1BFF8" w14:textId="1CDE5FF3" w:rsidR="002A7865" w:rsidRPr="00FF089A" w:rsidRDefault="002A7865" w:rsidP="00D724E8">
            <w:pPr>
              <w:spacing w:before="120" w:after="120"/>
              <w:ind w:left="284" w:right="-57" w:hanging="284"/>
              <w:rPr>
                <w:rFonts w:ascii="Calibri" w:eastAsia="Calibri" w:hAnsi="Calibri" w:cs="Calibri"/>
                <w:bCs/>
                <w:sz w:val="20"/>
                <w:szCs w:val="20"/>
              </w:rPr>
            </w:pPr>
            <w:r w:rsidRPr="00FF089A">
              <w:rPr>
                <w:rFonts w:ascii="Calibri" w:eastAsia="Calibri" w:hAnsi="Calibri" w:cs="Calibri"/>
                <w:bCs/>
                <w:sz w:val="20"/>
                <w:szCs w:val="20"/>
              </w:rPr>
              <w:t xml:space="preserve">Corey, G., Corey, M., Corey, C., &amp; Callanan, P. (2015). </w:t>
            </w:r>
            <w:r w:rsidRPr="00FF089A">
              <w:rPr>
                <w:rFonts w:ascii="Calibri" w:eastAsia="Calibri" w:hAnsi="Calibri" w:cs="Calibri"/>
                <w:bCs/>
                <w:i/>
                <w:sz w:val="20"/>
                <w:szCs w:val="20"/>
              </w:rPr>
              <w:t xml:space="preserve">Issues and ethics in the helping professions </w:t>
            </w:r>
            <w:r w:rsidRPr="00FF089A">
              <w:rPr>
                <w:rFonts w:ascii="Calibri" w:eastAsia="Calibri" w:hAnsi="Calibri" w:cs="Calibri"/>
                <w:bCs/>
                <w:sz w:val="20"/>
                <w:szCs w:val="20"/>
              </w:rPr>
              <w:t>(9</w:t>
            </w:r>
            <w:r w:rsidR="00D724E8">
              <w:rPr>
                <w:rFonts w:ascii="Calibri" w:eastAsia="Calibri" w:hAnsi="Calibri" w:cs="Calibri"/>
                <w:bCs/>
                <w:sz w:val="20"/>
                <w:szCs w:val="20"/>
              </w:rPr>
              <w:t>th</w:t>
            </w:r>
            <w:r w:rsidRPr="00FF089A">
              <w:rPr>
                <w:rFonts w:ascii="Calibri" w:eastAsia="Calibri" w:hAnsi="Calibri" w:cs="Calibri"/>
                <w:bCs/>
                <w:sz w:val="20"/>
                <w:szCs w:val="20"/>
              </w:rPr>
              <w:t xml:space="preserve"> ed.). Belmont, CA: Brooks</w:t>
            </w:r>
            <w:r w:rsidR="007970E4">
              <w:rPr>
                <w:rFonts w:ascii="Calibri" w:eastAsia="Calibri" w:hAnsi="Calibri" w:cs="Calibri"/>
                <w:bCs/>
                <w:sz w:val="20"/>
                <w:szCs w:val="20"/>
              </w:rPr>
              <w:t>/</w:t>
            </w:r>
            <w:r w:rsidRPr="00FF089A">
              <w:rPr>
                <w:rFonts w:ascii="Calibri" w:eastAsia="Calibri" w:hAnsi="Calibri" w:cs="Calibri"/>
                <w:bCs/>
                <w:sz w:val="20"/>
                <w:szCs w:val="20"/>
              </w:rPr>
              <w:t>Cole.</w:t>
            </w:r>
          </w:p>
          <w:p w14:paraId="5ABE3567" w14:textId="77777777" w:rsidR="00225D0A" w:rsidRPr="00FF089A" w:rsidRDefault="00225D0A" w:rsidP="00D724E8">
            <w:pPr>
              <w:spacing w:before="120" w:after="120"/>
              <w:ind w:left="284" w:right="-57" w:hanging="284"/>
              <w:rPr>
                <w:rFonts w:ascii="Calibri" w:eastAsia="Calibri" w:hAnsi="Calibri" w:cs="Arial"/>
                <w:sz w:val="20"/>
                <w:szCs w:val="20"/>
              </w:rPr>
            </w:pPr>
            <w:r w:rsidRPr="00FF089A">
              <w:rPr>
                <w:rFonts w:ascii="Calibri" w:eastAsia="Calibri" w:hAnsi="Calibri" w:cs="Calibri"/>
                <w:bCs/>
                <w:sz w:val="20"/>
                <w:szCs w:val="20"/>
              </w:rPr>
              <w:t xml:space="preserve">de </w:t>
            </w:r>
            <w:proofErr w:type="spellStart"/>
            <w:r w:rsidRPr="00FF089A">
              <w:rPr>
                <w:rFonts w:ascii="Calibri" w:eastAsia="Calibri" w:hAnsi="Calibri" w:cs="Calibri"/>
                <w:bCs/>
                <w:sz w:val="20"/>
                <w:szCs w:val="20"/>
              </w:rPr>
              <w:t>Haan</w:t>
            </w:r>
            <w:proofErr w:type="spellEnd"/>
            <w:r w:rsidRPr="00FF089A">
              <w:rPr>
                <w:rFonts w:ascii="Calibri" w:eastAsia="Calibri" w:hAnsi="Calibri" w:cs="Calibri"/>
                <w:bCs/>
                <w:sz w:val="20"/>
                <w:szCs w:val="20"/>
              </w:rPr>
              <w:t xml:space="preserve">, E. (2012). </w:t>
            </w:r>
            <w:r w:rsidRPr="00FF089A">
              <w:rPr>
                <w:rFonts w:ascii="Calibri" w:eastAsia="Calibri" w:hAnsi="Calibri" w:cs="Calibri"/>
                <w:bCs/>
                <w:i/>
                <w:sz w:val="20"/>
                <w:szCs w:val="20"/>
              </w:rPr>
              <w:t xml:space="preserve">Supervision in action: A relational approach to coaching and consulting supervision. </w:t>
            </w:r>
            <w:r w:rsidRPr="00FF089A">
              <w:rPr>
                <w:rFonts w:ascii="Calibri" w:eastAsia="Calibri" w:hAnsi="Calibri" w:cs="Calibri"/>
                <w:bCs/>
                <w:sz w:val="20"/>
                <w:szCs w:val="20"/>
              </w:rPr>
              <w:t>Maidenhead, UK: McGraw-Hill.</w:t>
            </w:r>
          </w:p>
          <w:p w14:paraId="6341E03D" w14:textId="77777777" w:rsidR="00225D0A" w:rsidRPr="00FF089A" w:rsidRDefault="00225D0A" w:rsidP="00D724E8">
            <w:pPr>
              <w:spacing w:before="120" w:after="120"/>
              <w:ind w:left="284" w:right="-57" w:hanging="284"/>
              <w:rPr>
                <w:rFonts w:ascii="Calibri" w:eastAsia="Calibri" w:hAnsi="Calibri" w:cs="Calibri"/>
                <w:bCs/>
                <w:sz w:val="20"/>
                <w:szCs w:val="20"/>
              </w:rPr>
            </w:pPr>
            <w:r w:rsidRPr="00FF089A">
              <w:rPr>
                <w:rFonts w:ascii="Calibri" w:eastAsia="Calibri" w:hAnsi="Calibri" w:cs="Calibri"/>
                <w:bCs/>
                <w:sz w:val="20"/>
                <w:szCs w:val="20"/>
              </w:rPr>
              <w:t xml:space="preserve">Schön, D. (1983). </w:t>
            </w:r>
            <w:r w:rsidRPr="00FF089A">
              <w:rPr>
                <w:rFonts w:ascii="Calibri" w:eastAsia="Calibri" w:hAnsi="Calibri" w:cs="Calibri"/>
                <w:bCs/>
                <w:i/>
                <w:sz w:val="20"/>
                <w:szCs w:val="20"/>
              </w:rPr>
              <w:t xml:space="preserve">The reflective practitioner: How professionals think in action. </w:t>
            </w:r>
            <w:r w:rsidR="00AA7C11" w:rsidRPr="00FF089A">
              <w:rPr>
                <w:rFonts w:ascii="Calibri" w:eastAsia="Calibri" w:hAnsi="Calibri" w:cs="Calibri"/>
                <w:bCs/>
                <w:sz w:val="20"/>
                <w:szCs w:val="20"/>
              </w:rPr>
              <w:t>New York, NY:</w:t>
            </w:r>
            <w:r w:rsidRPr="00FF089A">
              <w:rPr>
                <w:rFonts w:ascii="Calibri" w:eastAsia="Calibri" w:hAnsi="Calibri" w:cs="Calibri"/>
                <w:bCs/>
                <w:sz w:val="20"/>
                <w:szCs w:val="20"/>
              </w:rPr>
              <w:t xml:space="preserve"> Basic.</w:t>
            </w:r>
            <w:r w:rsidR="00D724E8" w:rsidRPr="00FF089A">
              <w:rPr>
                <w:rStyle w:val="FootnoteReference"/>
                <w:rFonts w:ascii="Calibri" w:eastAsia="Calibri" w:hAnsi="Calibri" w:cs="Calibri"/>
                <w:bCs/>
                <w:sz w:val="20"/>
                <w:szCs w:val="20"/>
              </w:rPr>
              <w:footnoteReference w:id="2"/>
            </w:r>
          </w:p>
          <w:p w14:paraId="714469E9" w14:textId="77777777" w:rsidR="00225D0A" w:rsidRPr="00FF089A" w:rsidRDefault="00225D0A" w:rsidP="00D724E8">
            <w:pPr>
              <w:spacing w:before="120" w:after="120"/>
              <w:ind w:left="284" w:right="-57" w:hanging="284"/>
              <w:rPr>
                <w:rFonts w:ascii="Calibri" w:eastAsia="Times New Roman" w:hAnsi="Calibri" w:cs="Arial"/>
                <w:sz w:val="20"/>
                <w:szCs w:val="20"/>
                <w:lang w:eastAsia="en-AU"/>
              </w:rPr>
            </w:pPr>
            <w:r w:rsidRPr="00FF089A">
              <w:rPr>
                <w:rFonts w:ascii="Calibri" w:eastAsia="Calibri" w:hAnsi="Calibri" w:cs="Calibri"/>
                <w:bCs/>
                <w:sz w:val="20"/>
                <w:szCs w:val="20"/>
              </w:rPr>
              <w:t xml:space="preserve">Shohet, R. (2011). </w:t>
            </w:r>
            <w:r w:rsidRPr="00FF089A">
              <w:rPr>
                <w:rFonts w:ascii="Calibri" w:eastAsia="Calibri" w:hAnsi="Calibri" w:cs="Calibri"/>
                <w:bCs/>
                <w:i/>
                <w:sz w:val="20"/>
                <w:szCs w:val="20"/>
              </w:rPr>
              <w:t xml:space="preserve">Supervision as transformation: A passion for learning. </w:t>
            </w:r>
            <w:r w:rsidRPr="00FF089A">
              <w:rPr>
                <w:rFonts w:ascii="Calibri" w:eastAsia="Calibri" w:hAnsi="Calibri" w:cs="Calibri"/>
                <w:bCs/>
                <w:sz w:val="20"/>
                <w:szCs w:val="20"/>
              </w:rPr>
              <w:t>London, UK: Jessica Kingsley.</w:t>
            </w:r>
            <w:r w:rsidRPr="00FF089A">
              <w:rPr>
                <w:rFonts w:ascii="Calibri" w:eastAsia="Times New Roman" w:hAnsi="Calibri" w:cs="Arial"/>
                <w:sz w:val="20"/>
                <w:szCs w:val="20"/>
                <w:lang w:eastAsia="en-AU"/>
              </w:rPr>
              <w:t xml:space="preserve"> </w:t>
            </w:r>
          </w:p>
          <w:p w14:paraId="68A0031B" w14:textId="29F55628" w:rsidR="00225D0A" w:rsidRPr="00FF089A" w:rsidRDefault="00225D0A" w:rsidP="00D724E8">
            <w:pPr>
              <w:spacing w:before="120" w:after="120"/>
              <w:ind w:left="284" w:right="-57" w:hanging="284"/>
              <w:rPr>
                <w:rFonts w:ascii="Calibri" w:eastAsia="Calibri" w:hAnsi="Calibri" w:cs="Calibri"/>
                <w:bCs/>
                <w:sz w:val="20"/>
                <w:szCs w:val="20"/>
              </w:rPr>
            </w:pPr>
            <w:r w:rsidRPr="00FF089A">
              <w:rPr>
                <w:rFonts w:ascii="Calibri" w:eastAsia="Times New Roman" w:hAnsi="Calibri" w:cs="Arial"/>
                <w:sz w:val="20"/>
                <w:szCs w:val="20"/>
                <w:lang w:eastAsia="en-AU"/>
              </w:rPr>
              <w:t xml:space="preserve">Stevenson, D. H., Eck, B. E., &amp; Hill, P. C. (Eds.). (2007). </w:t>
            </w:r>
            <w:r w:rsidRPr="00FF089A">
              <w:rPr>
                <w:rFonts w:ascii="Calibri" w:eastAsia="Times New Roman" w:hAnsi="Calibri" w:cs="Arial"/>
                <w:i/>
                <w:iCs/>
                <w:sz w:val="20"/>
                <w:szCs w:val="20"/>
                <w:lang w:eastAsia="en-AU"/>
              </w:rPr>
              <w:t>Psychology and Christianity integration: Seminal works that shaped the movement</w:t>
            </w:r>
            <w:r w:rsidRPr="00FF089A">
              <w:rPr>
                <w:rFonts w:ascii="Calibri" w:eastAsia="Times New Roman" w:hAnsi="Calibri" w:cs="Arial"/>
                <w:iCs/>
                <w:sz w:val="20"/>
                <w:szCs w:val="20"/>
                <w:lang w:eastAsia="en-AU"/>
              </w:rPr>
              <w:t xml:space="preserve">. </w:t>
            </w:r>
            <w:r w:rsidRPr="00FF089A">
              <w:rPr>
                <w:rFonts w:ascii="Calibri" w:eastAsia="Times New Roman" w:hAnsi="Calibri" w:cs="Arial"/>
                <w:sz w:val="20"/>
                <w:szCs w:val="20"/>
                <w:lang w:eastAsia="en-AU"/>
              </w:rPr>
              <w:t>Batavia, IL: Christian Association for Psychological Studies.</w:t>
            </w:r>
            <w:r w:rsidR="00FD58F6">
              <w:rPr>
                <w:rFonts w:ascii="Calibri" w:eastAsia="Times New Roman" w:hAnsi="Calibri" w:cs="Arial"/>
                <w:sz w:val="20"/>
                <w:szCs w:val="20"/>
                <w:vertAlign w:val="superscript"/>
                <w:lang w:eastAsia="en-AU"/>
              </w:rPr>
              <w:t>1</w:t>
            </w:r>
          </w:p>
          <w:p w14:paraId="5DA41F90" w14:textId="77777777" w:rsidR="00225D0A" w:rsidRPr="00FF089A" w:rsidRDefault="00225D0A" w:rsidP="00D724E8">
            <w:pPr>
              <w:spacing w:before="120" w:after="120"/>
              <w:ind w:left="284" w:right="-57" w:hanging="284"/>
              <w:rPr>
                <w:rFonts w:ascii="Calibri" w:eastAsia="Times" w:hAnsi="Calibri" w:cs="Arial"/>
                <w:sz w:val="20"/>
                <w:szCs w:val="20"/>
                <w:lang w:eastAsia="en-AU"/>
              </w:rPr>
            </w:pPr>
            <w:r w:rsidRPr="00FF089A">
              <w:rPr>
                <w:rFonts w:ascii="Calibri" w:eastAsia="Times" w:hAnsi="Calibri" w:cs="Arial"/>
                <w:sz w:val="20"/>
                <w:szCs w:val="20"/>
                <w:lang w:eastAsia="en-AU"/>
              </w:rPr>
              <w:t xml:space="preserve">Walton, R. (2012). </w:t>
            </w:r>
            <w:r w:rsidRPr="00FF089A">
              <w:rPr>
                <w:rFonts w:ascii="Calibri" w:eastAsia="Times" w:hAnsi="Calibri" w:cs="Arial"/>
                <w:i/>
                <w:sz w:val="20"/>
                <w:szCs w:val="20"/>
                <w:lang w:eastAsia="en-AU"/>
              </w:rPr>
              <w:t xml:space="preserve">The reflective disciple. </w:t>
            </w:r>
            <w:r w:rsidRPr="00FF089A">
              <w:rPr>
                <w:rFonts w:ascii="Calibri" w:eastAsia="Times" w:hAnsi="Calibri" w:cs="Arial"/>
                <w:sz w:val="20"/>
                <w:szCs w:val="20"/>
                <w:lang w:eastAsia="en-AU"/>
              </w:rPr>
              <w:t>London, UK: SCM.</w:t>
            </w:r>
          </w:p>
          <w:p w14:paraId="7C5BC1B5" w14:textId="77777777" w:rsidR="00225D0A" w:rsidRPr="00FF089A" w:rsidRDefault="00225D0A" w:rsidP="00FF089A">
            <w:pPr>
              <w:spacing w:before="120" w:after="120"/>
              <w:ind w:right="-57"/>
              <w:rPr>
                <w:rFonts w:ascii="Calibri" w:eastAsia="Calibri" w:hAnsi="Calibri" w:cs="Arial"/>
                <w:b/>
                <w:sz w:val="20"/>
                <w:szCs w:val="20"/>
              </w:rPr>
            </w:pPr>
            <w:r w:rsidRPr="00FF089A">
              <w:rPr>
                <w:rFonts w:ascii="Calibri" w:eastAsia="Calibri" w:hAnsi="Calibri" w:cs="Arial"/>
                <w:b/>
                <w:sz w:val="20"/>
                <w:szCs w:val="20"/>
              </w:rPr>
              <w:t>Journals</w:t>
            </w:r>
          </w:p>
          <w:p w14:paraId="67233A42" w14:textId="77777777" w:rsidR="00225D0A" w:rsidRPr="00FF089A" w:rsidRDefault="00225D0A" w:rsidP="00FF089A">
            <w:pPr>
              <w:spacing w:before="120" w:after="120"/>
              <w:ind w:right="-57"/>
              <w:rPr>
                <w:rFonts w:ascii="Calibri" w:eastAsia="Times New Roman" w:hAnsi="Calibri" w:cs="Arial"/>
                <w:i/>
                <w:snapToGrid w:val="0"/>
                <w:sz w:val="20"/>
                <w:szCs w:val="20"/>
              </w:rPr>
            </w:pPr>
            <w:r w:rsidRPr="00FF089A">
              <w:rPr>
                <w:rFonts w:ascii="Calibri" w:eastAsia="Times New Roman" w:hAnsi="Calibri" w:cs="Arial"/>
                <w:i/>
                <w:snapToGrid w:val="0"/>
                <w:sz w:val="20"/>
                <w:szCs w:val="20"/>
              </w:rPr>
              <w:t>Journal of Psychology and Theology</w:t>
            </w:r>
          </w:p>
          <w:p w14:paraId="4D7ED968" w14:textId="77777777" w:rsidR="00225D0A" w:rsidRPr="00FF089A" w:rsidRDefault="00225D0A" w:rsidP="00FF089A">
            <w:pPr>
              <w:spacing w:before="120" w:after="120"/>
              <w:ind w:right="-57"/>
              <w:rPr>
                <w:rFonts w:ascii="Calibri" w:eastAsia="Times New Roman" w:hAnsi="Calibri" w:cs="Arial"/>
                <w:i/>
                <w:snapToGrid w:val="0"/>
                <w:sz w:val="20"/>
                <w:szCs w:val="20"/>
              </w:rPr>
            </w:pPr>
            <w:r w:rsidRPr="00FF089A">
              <w:rPr>
                <w:rFonts w:ascii="Calibri" w:eastAsia="Times New Roman" w:hAnsi="Calibri" w:cs="Arial"/>
                <w:i/>
                <w:snapToGrid w:val="0"/>
                <w:sz w:val="20"/>
                <w:szCs w:val="20"/>
              </w:rPr>
              <w:t>Journal of Psychology and Christianity</w:t>
            </w:r>
          </w:p>
          <w:p w14:paraId="1667460C" w14:textId="77777777" w:rsidR="00225D0A" w:rsidRPr="00FF089A" w:rsidRDefault="00225D0A" w:rsidP="00FF089A">
            <w:pPr>
              <w:spacing w:before="120" w:after="120"/>
              <w:ind w:right="-57"/>
              <w:rPr>
                <w:rFonts w:ascii="Calibri" w:eastAsia="Times New Roman" w:hAnsi="Calibri" w:cs="Arial"/>
                <w:i/>
                <w:snapToGrid w:val="0"/>
                <w:sz w:val="20"/>
                <w:szCs w:val="20"/>
              </w:rPr>
            </w:pPr>
            <w:r w:rsidRPr="00FF089A">
              <w:rPr>
                <w:rFonts w:ascii="Calibri" w:eastAsia="Times New Roman" w:hAnsi="Calibri" w:cs="Arial"/>
                <w:i/>
                <w:snapToGrid w:val="0"/>
                <w:sz w:val="20"/>
                <w:szCs w:val="20"/>
              </w:rPr>
              <w:t>Journal of Pastoral Care and Counselling</w:t>
            </w:r>
          </w:p>
          <w:p w14:paraId="12F6F6FB" w14:textId="77777777" w:rsidR="00225D0A" w:rsidRPr="00FF089A" w:rsidRDefault="00225D0A" w:rsidP="00FF089A">
            <w:pPr>
              <w:autoSpaceDE w:val="0"/>
              <w:autoSpaceDN w:val="0"/>
              <w:adjustRightInd w:val="0"/>
              <w:spacing w:before="120" w:after="120"/>
              <w:ind w:right="-57"/>
              <w:rPr>
                <w:rFonts w:ascii="Calibri" w:eastAsia="Calibri" w:hAnsi="Calibri" w:cs="Arial"/>
                <w:i/>
                <w:sz w:val="20"/>
                <w:szCs w:val="20"/>
              </w:rPr>
            </w:pPr>
            <w:r w:rsidRPr="00FF089A">
              <w:rPr>
                <w:rFonts w:ascii="Calibri" w:eastAsia="Calibri" w:hAnsi="Calibri" w:cs="Arial"/>
                <w:i/>
                <w:sz w:val="20"/>
                <w:szCs w:val="20"/>
              </w:rPr>
              <w:t>Journal of Psychotherapy Integration</w:t>
            </w:r>
          </w:p>
          <w:p w14:paraId="276DACA3" w14:textId="77777777" w:rsidR="00225D0A" w:rsidRPr="00FF089A" w:rsidRDefault="00225D0A" w:rsidP="00FF089A">
            <w:pPr>
              <w:spacing w:before="120" w:after="120"/>
              <w:ind w:right="-57"/>
              <w:rPr>
                <w:rFonts w:ascii="Calibri" w:eastAsia="Calibri" w:hAnsi="Calibri"/>
                <w:noProof/>
                <w:sz w:val="20"/>
                <w:szCs w:val="20"/>
              </w:rPr>
            </w:pPr>
            <w:r w:rsidRPr="00FF089A">
              <w:rPr>
                <w:rFonts w:ascii="Calibri" w:eastAsia="Calibri" w:hAnsi="Calibri"/>
                <w:noProof/>
                <w:sz w:val="20"/>
                <w:szCs w:val="20"/>
              </w:rPr>
              <w:t>In addition to the resources above, students should have access to a Bible, preferably a modern translation such as The Holy Bible: The New International Version 2011 (NIV 2011) or The Holy Bible: New King James Version (NKJV).</w:t>
            </w:r>
          </w:p>
          <w:p w14:paraId="3584BE8F" w14:textId="77777777" w:rsidR="00225D0A" w:rsidRPr="00FF089A" w:rsidRDefault="00225D0A" w:rsidP="00FF089A">
            <w:pPr>
              <w:spacing w:before="120" w:after="120"/>
              <w:ind w:right="-57"/>
              <w:rPr>
                <w:rFonts w:ascii="Calibri" w:hAnsi="Calibri"/>
                <w:sz w:val="20"/>
                <w:szCs w:val="20"/>
              </w:rPr>
            </w:pPr>
            <w:r w:rsidRPr="00FF089A">
              <w:rPr>
                <w:rFonts w:ascii="Calibri" w:eastAsia="Calibri" w:hAnsi="Calibri"/>
                <w:noProof/>
                <w:sz w:val="20"/>
                <w:szCs w:val="20"/>
              </w:rPr>
              <w:t>These and other translations may be accessed free on-line at http://www.biblegateway.com.  The Bible app from LifeChurch.tv is also available free for smart phones and tablet devices.</w:t>
            </w:r>
          </w:p>
        </w:tc>
      </w:tr>
      <w:tr w:rsidR="00225D0A" w:rsidRPr="00FF089A" w14:paraId="673FB4FC" w14:textId="77777777" w:rsidTr="638B7D22">
        <w:tc>
          <w:tcPr>
            <w:tcW w:w="1757" w:type="dxa"/>
          </w:tcPr>
          <w:p w14:paraId="5404376D" w14:textId="77777777" w:rsidR="00225D0A" w:rsidRPr="00FF089A" w:rsidRDefault="00225D0A" w:rsidP="00FF089A">
            <w:pPr>
              <w:spacing w:before="120" w:after="120"/>
              <w:ind w:right="-57"/>
              <w:rPr>
                <w:rFonts w:ascii="Calibri" w:hAnsi="Calibri"/>
                <w:b/>
                <w:sz w:val="20"/>
                <w:szCs w:val="20"/>
              </w:rPr>
            </w:pPr>
            <w:r w:rsidRPr="00FF089A">
              <w:rPr>
                <w:rFonts w:ascii="Calibri" w:eastAsia="Calibri" w:hAnsi="Calibri" w:cs="Times New Roman"/>
                <w:b/>
                <w:sz w:val="20"/>
                <w:szCs w:val="20"/>
              </w:rPr>
              <w:t>Specialist resource requirements</w:t>
            </w:r>
          </w:p>
        </w:tc>
        <w:tc>
          <w:tcPr>
            <w:tcW w:w="7882" w:type="dxa"/>
          </w:tcPr>
          <w:p w14:paraId="40CF2EB5" w14:textId="23DD0379" w:rsidR="00225D0A" w:rsidRPr="00FF089A" w:rsidRDefault="00B3636F" w:rsidP="00FF089A">
            <w:pPr>
              <w:spacing w:before="120" w:after="120"/>
              <w:ind w:right="-57"/>
              <w:rPr>
                <w:rFonts w:ascii="Calibri" w:hAnsi="Calibri"/>
                <w:sz w:val="20"/>
                <w:szCs w:val="20"/>
              </w:rPr>
            </w:pPr>
            <w:r>
              <w:rPr>
                <w:rFonts w:ascii="Calibri" w:hAnsi="Calibri"/>
                <w:sz w:val="20"/>
                <w:szCs w:val="20"/>
              </w:rPr>
              <w:t>Digital recording device</w:t>
            </w:r>
          </w:p>
        </w:tc>
      </w:tr>
      <w:tr w:rsidR="00225D0A" w:rsidRPr="00FF089A" w14:paraId="191D8B13" w14:textId="77777777" w:rsidTr="638B7D22">
        <w:trPr>
          <w:cantSplit/>
        </w:trPr>
        <w:tc>
          <w:tcPr>
            <w:tcW w:w="1757" w:type="dxa"/>
          </w:tcPr>
          <w:p w14:paraId="120F2295" w14:textId="77777777" w:rsidR="00225D0A" w:rsidRPr="00FF089A" w:rsidRDefault="00225D0A" w:rsidP="006D1D41">
            <w:pPr>
              <w:spacing w:before="105" w:after="105"/>
              <w:ind w:right="-57"/>
              <w:rPr>
                <w:rFonts w:ascii="Calibri" w:eastAsia="Calibri" w:hAnsi="Calibri" w:cs="Times New Roman"/>
                <w:b/>
                <w:sz w:val="20"/>
                <w:szCs w:val="20"/>
              </w:rPr>
            </w:pPr>
            <w:r w:rsidRPr="00FF089A">
              <w:rPr>
                <w:rFonts w:ascii="Calibri" w:eastAsia="Calibri" w:hAnsi="Calibri" w:cs="Times New Roman"/>
                <w:b/>
                <w:sz w:val="20"/>
                <w:szCs w:val="20"/>
              </w:rPr>
              <w:t>Content</w:t>
            </w:r>
          </w:p>
        </w:tc>
        <w:tc>
          <w:tcPr>
            <w:tcW w:w="7882" w:type="dxa"/>
          </w:tcPr>
          <w:p w14:paraId="6358F82B" w14:textId="5F751018" w:rsidR="00707651" w:rsidRPr="00FF089A" w:rsidRDefault="007A68EC" w:rsidP="006D1D41">
            <w:pPr>
              <w:numPr>
                <w:ilvl w:val="0"/>
                <w:numId w:val="6"/>
              </w:numPr>
              <w:spacing w:before="105" w:after="105"/>
              <w:ind w:left="284" w:right="-57" w:hanging="284"/>
              <w:contextualSpacing/>
              <w:outlineLvl w:val="0"/>
              <w:rPr>
                <w:rFonts w:ascii="Calibri" w:eastAsia="Calibri" w:hAnsi="Calibri" w:cs="Times New Roman"/>
                <w:noProof/>
                <w:sz w:val="20"/>
                <w:szCs w:val="20"/>
              </w:rPr>
            </w:pPr>
            <w:r>
              <w:rPr>
                <w:rFonts w:ascii="Calibri" w:eastAsia="Calibri" w:hAnsi="Calibri" w:cs="Times New Roman"/>
                <w:noProof/>
                <w:sz w:val="20"/>
                <w:szCs w:val="20"/>
              </w:rPr>
              <w:t>A</w:t>
            </w:r>
            <w:r w:rsidR="007970E4">
              <w:rPr>
                <w:rFonts w:ascii="Calibri" w:eastAsia="Calibri" w:hAnsi="Calibri" w:cs="Times New Roman"/>
                <w:noProof/>
                <w:sz w:val="20"/>
                <w:szCs w:val="20"/>
              </w:rPr>
              <w:t>pproaches to counselling</w:t>
            </w:r>
            <w:r>
              <w:rPr>
                <w:rFonts w:ascii="Calibri" w:eastAsia="Calibri" w:hAnsi="Calibri" w:cs="Times New Roman"/>
                <w:noProof/>
                <w:sz w:val="20"/>
                <w:szCs w:val="20"/>
              </w:rPr>
              <w:t>: Theoretical and theological integration</w:t>
            </w:r>
            <w:r w:rsidR="007970E4">
              <w:rPr>
                <w:rFonts w:ascii="Calibri" w:eastAsia="Calibri" w:hAnsi="Calibri" w:cs="Times New Roman"/>
                <w:noProof/>
                <w:sz w:val="20"/>
                <w:szCs w:val="20"/>
              </w:rPr>
              <w:t xml:space="preserve"> </w:t>
            </w:r>
          </w:p>
          <w:p w14:paraId="0657F5FE" w14:textId="77777777" w:rsidR="00381B20" w:rsidRPr="00FF089A" w:rsidRDefault="00381B20" w:rsidP="006D1D41">
            <w:pPr>
              <w:numPr>
                <w:ilvl w:val="0"/>
                <w:numId w:val="6"/>
              </w:numPr>
              <w:spacing w:before="105" w:after="105"/>
              <w:ind w:left="284" w:right="-57" w:hanging="284"/>
              <w:contextualSpacing/>
              <w:outlineLvl w:val="0"/>
              <w:rPr>
                <w:rFonts w:ascii="Calibri" w:eastAsia="Calibri" w:hAnsi="Calibri" w:cs="Times New Roman"/>
                <w:noProof/>
                <w:sz w:val="20"/>
                <w:szCs w:val="20"/>
              </w:rPr>
            </w:pPr>
            <w:r w:rsidRPr="00FF089A">
              <w:rPr>
                <w:rFonts w:ascii="Calibri" w:eastAsia="Calibri" w:hAnsi="Calibri" w:cs="Times New Roman"/>
                <w:noProof/>
                <w:sz w:val="20"/>
                <w:szCs w:val="20"/>
              </w:rPr>
              <w:t>Elements of a counselling framework</w:t>
            </w:r>
          </w:p>
          <w:p w14:paraId="7784B935" w14:textId="77777777" w:rsidR="00381B20" w:rsidRPr="00FF089A" w:rsidRDefault="00381B20" w:rsidP="006D1D41">
            <w:pPr>
              <w:numPr>
                <w:ilvl w:val="0"/>
                <w:numId w:val="6"/>
              </w:numPr>
              <w:spacing w:before="105" w:after="105"/>
              <w:ind w:left="284" w:right="-57" w:hanging="284"/>
              <w:contextualSpacing/>
              <w:outlineLvl w:val="0"/>
              <w:rPr>
                <w:rFonts w:ascii="Calibri" w:eastAsia="Calibri" w:hAnsi="Calibri" w:cs="Times New Roman"/>
                <w:noProof/>
                <w:sz w:val="20"/>
                <w:szCs w:val="20"/>
              </w:rPr>
            </w:pPr>
            <w:r w:rsidRPr="00FF089A">
              <w:rPr>
                <w:rFonts w:ascii="Calibri" w:eastAsia="Calibri" w:hAnsi="Calibri" w:cs="Times New Roman"/>
                <w:noProof/>
                <w:sz w:val="20"/>
                <w:szCs w:val="20"/>
              </w:rPr>
              <w:t>Meta-cognition and case conceptualisation (including assessment and mental health)</w:t>
            </w:r>
          </w:p>
          <w:p w14:paraId="39C21F57" w14:textId="357E430C" w:rsidR="00381B20" w:rsidRPr="00FF089A" w:rsidRDefault="00C174A9" w:rsidP="006D1D41">
            <w:pPr>
              <w:numPr>
                <w:ilvl w:val="0"/>
                <w:numId w:val="6"/>
              </w:numPr>
              <w:spacing w:before="105" w:after="105"/>
              <w:ind w:left="284" w:right="-57" w:hanging="284"/>
              <w:contextualSpacing/>
              <w:outlineLvl w:val="0"/>
              <w:rPr>
                <w:rFonts w:ascii="Calibri" w:eastAsia="Calibri" w:hAnsi="Calibri" w:cs="Times New Roman"/>
                <w:noProof/>
                <w:sz w:val="20"/>
                <w:szCs w:val="20"/>
              </w:rPr>
            </w:pPr>
            <w:r>
              <w:rPr>
                <w:rFonts w:ascii="Calibri" w:eastAsia="Calibri" w:hAnsi="Calibri" w:cs="Times New Roman"/>
                <w:noProof/>
                <w:sz w:val="20"/>
                <w:szCs w:val="20"/>
              </w:rPr>
              <w:t xml:space="preserve">Establishing a successful </w:t>
            </w:r>
            <w:r w:rsidR="007A37C7">
              <w:rPr>
                <w:rFonts w:ascii="Calibri" w:eastAsia="Calibri" w:hAnsi="Calibri" w:cs="Times New Roman"/>
                <w:noProof/>
                <w:sz w:val="20"/>
                <w:szCs w:val="20"/>
              </w:rPr>
              <w:t>practicum experience</w:t>
            </w:r>
          </w:p>
          <w:p w14:paraId="67391476" w14:textId="77777777" w:rsidR="00225D0A" w:rsidRPr="00FF089A" w:rsidRDefault="00225D0A" w:rsidP="006D1D41">
            <w:pPr>
              <w:numPr>
                <w:ilvl w:val="0"/>
                <w:numId w:val="6"/>
              </w:numPr>
              <w:spacing w:before="105" w:after="105"/>
              <w:ind w:left="284" w:right="-57" w:hanging="284"/>
              <w:contextualSpacing/>
              <w:outlineLvl w:val="0"/>
              <w:rPr>
                <w:rFonts w:ascii="Calibri" w:eastAsia="Calibri" w:hAnsi="Calibri" w:cs="Times New Roman"/>
                <w:noProof/>
                <w:sz w:val="20"/>
                <w:szCs w:val="20"/>
              </w:rPr>
            </w:pPr>
            <w:r w:rsidRPr="00FF089A">
              <w:rPr>
                <w:rFonts w:ascii="Calibri" w:eastAsia="Calibri" w:hAnsi="Calibri" w:cs="Times New Roman"/>
                <w:noProof/>
                <w:sz w:val="20"/>
                <w:szCs w:val="20"/>
              </w:rPr>
              <w:t>Becoming a critically reflective practitioner – Models</w:t>
            </w:r>
          </w:p>
          <w:p w14:paraId="13D2D421" w14:textId="77777777" w:rsidR="00225D0A" w:rsidRPr="00FF089A" w:rsidRDefault="00225D0A" w:rsidP="006D1D41">
            <w:pPr>
              <w:numPr>
                <w:ilvl w:val="0"/>
                <w:numId w:val="6"/>
              </w:numPr>
              <w:spacing w:before="105" w:after="105"/>
              <w:ind w:left="284" w:right="-57" w:hanging="284"/>
              <w:contextualSpacing/>
              <w:outlineLvl w:val="0"/>
              <w:rPr>
                <w:rFonts w:ascii="Calibri" w:eastAsia="Calibri" w:hAnsi="Calibri" w:cs="Times New Roman"/>
                <w:noProof/>
                <w:sz w:val="20"/>
                <w:szCs w:val="20"/>
              </w:rPr>
            </w:pPr>
            <w:r w:rsidRPr="00FF089A">
              <w:rPr>
                <w:rFonts w:ascii="Calibri" w:eastAsia="Calibri" w:hAnsi="Calibri" w:cs="Times New Roman"/>
                <w:noProof/>
                <w:sz w:val="20"/>
                <w:szCs w:val="20"/>
              </w:rPr>
              <w:t>Becoming a critically reflective practitioner – Processes and skills</w:t>
            </w:r>
          </w:p>
          <w:p w14:paraId="1A20A0A0" w14:textId="7C7C3428" w:rsidR="00225D0A" w:rsidRPr="00FF089A" w:rsidRDefault="007A37C7" w:rsidP="006D1D41">
            <w:pPr>
              <w:numPr>
                <w:ilvl w:val="0"/>
                <w:numId w:val="6"/>
              </w:numPr>
              <w:spacing w:before="105" w:after="105"/>
              <w:ind w:left="284" w:right="-57" w:hanging="284"/>
              <w:contextualSpacing/>
              <w:outlineLvl w:val="0"/>
              <w:rPr>
                <w:rFonts w:ascii="Calibri" w:eastAsia="Calibri" w:hAnsi="Calibri" w:cs="Times New Roman"/>
                <w:noProof/>
                <w:sz w:val="20"/>
                <w:szCs w:val="20"/>
              </w:rPr>
            </w:pPr>
            <w:r>
              <w:rPr>
                <w:rFonts w:ascii="Calibri" w:eastAsia="Calibri" w:hAnsi="Calibri" w:cs="Times New Roman"/>
                <w:noProof/>
                <w:sz w:val="20"/>
                <w:szCs w:val="20"/>
              </w:rPr>
              <w:t>An introduction to s</w:t>
            </w:r>
            <w:r w:rsidR="00225D0A" w:rsidRPr="00FF089A">
              <w:rPr>
                <w:rFonts w:ascii="Calibri" w:eastAsia="Calibri" w:hAnsi="Calibri" w:cs="Times New Roman"/>
                <w:noProof/>
                <w:sz w:val="20"/>
                <w:szCs w:val="20"/>
              </w:rPr>
              <w:t xml:space="preserve">upervision </w:t>
            </w:r>
          </w:p>
          <w:p w14:paraId="64EAA735" w14:textId="77777777" w:rsidR="004917A7" w:rsidRPr="00FF089A" w:rsidRDefault="00225D0A" w:rsidP="006D1D41">
            <w:pPr>
              <w:numPr>
                <w:ilvl w:val="0"/>
                <w:numId w:val="6"/>
              </w:numPr>
              <w:spacing w:before="105" w:after="105"/>
              <w:ind w:left="284" w:right="-57" w:hanging="284"/>
              <w:outlineLvl w:val="0"/>
              <w:rPr>
                <w:rFonts w:ascii="Calibri" w:eastAsia="Calibri" w:hAnsi="Calibri" w:cs="Times New Roman"/>
                <w:noProof/>
                <w:sz w:val="20"/>
                <w:szCs w:val="20"/>
              </w:rPr>
            </w:pPr>
            <w:r w:rsidRPr="00FF089A">
              <w:rPr>
                <w:rFonts w:ascii="Calibri" w:eastAsia="Calibri" w:hAnsi="Calibri" w:cs="Times New Roman"/>
                <w:noProof/>
                <w:sz w:val="20"/>
                <w:szCs w:val="20"/>
              </w:rPr>
              <w:t>Christian worldvi</w:t>
            </w:r>
            <w:r w:rsidR="00730D38" w:rsidRPr="00FF089A">
              <w:rPr>
                <w:rFonts w:ascii="Calibri" w:eastAsia="Calibri" w:hAnsi="Calibri" w:cs="Times New Roman"/>
                <w:noProof/>
                <w:sz w:val="20"/>
                <w:szCs w:val="20"/>
              </w:rPr>
              <w:t>e</w:t>
            </w:r>
            <w:r w:rsidRPr="00FF089A">
              <w:rPr>
                <w:rFonts w:ascii="Calibri" w:eastAsia="Calibri" w:hAnsi="Calibri" w:cs="Times New Roman"/>
                <w:noProof/>
                <w:sz w:val="20"/>
                <w:szCs w:val="20"/>
              </w:rPr>
              <w:t xml:space="preserve">w and the action-reflection-integration cycle </w:t>
            </w:r>
          </w:p>
        </w:tc>
      </w:tr>
      <w:tr w:rsidR="00225D0A" w:rsidRPr="00803CC2" w14:paraId="473DBC45" w14:textId="77777777" w:rsidTr="638B7D22">
        <w:trPr>
          <w:cantSplit/>
        </w:trPr>
        <w:tc>
          <w:tcPr>
            <w:tcW w:w="1757" w:type="dxa"/>
          </w:tcPr>
          <w:p w14:paraId="1D6D242F" w14:textId="77777777" w:rsidR="00225D0A" w:rsidRPr="00FF089A" w:rsidRDefault="00225D0A" w:rsidP="006D1D41">
            <w:pPr>
              <w:spacing w:before="105" w:after="105"/>
              <w:ind w:right="-57"/>
              <w:rPr>
                <w:rFonts w:ascii="Calibri" w:eastAsia="Calibri" w:hAnsi="Calibri" w:cs="Times New Roman"/>
                <w:b/>
                <w:sz w:val="20"/>
                <w:szCs w:val="20"/>
              </w:rPr>
            </w:pPr>
            <w:r w:rsidRPr="00FF089A">
              <w:rPr>
                <w:rFonts w:ascii="Calibri" w:eastAsia="Calibri" w:hAnsi="Calibri" w:cs="Times New Roman"/>
                <w:b/>
                <w:sz w:val="20"/>
                <w:szCs w:val="20"/>
              </w:rPr>
              <w:lastRenderedPageBreak/>
              <w:t>Learning outcomes</w:t>
            </w:r>
          </w:p>
        </w:tc>
        <w:tc>
          <w:tcPr>
            <w:tcW w:w="7882" w:type="dxa"/>
            <w:tcBorders>
              <w:bottom w:val="single" w:sz="4" w:space="0" w:color="auto"/>
            </w:tcBorders>
          </w:tcPr>
          <w:p w14:paraId="7F11CF1A" w14:textId="77777777" w:rsidR="00225D0A" w:rsidRPr="00803CC2" w:rsidRDefault="00225D0A" w:rsidP="006D1D41">
            <w:pPr>
              <w:spacing w:before="105" w:after="105"/>
              <w:ind w:right="-57"/>
              <w:rPr>
                <w:rFonts w:ascii="Calibri" w:eastAsia="Calibri" w:hAnsi="Calibri"/>
                <w:sz w:val="20"/>
                <w:szCs w:val="20"/>
              </w:rPr>
            </w:pPr>
            <w:r w:rsidRPr="00803CC2">
              <w:rPr>
                <w:rFonts w:ascii="Calibri" w:eastAsia="Calibri" w:hAnsi="Calibri"/>
                <w:sz w:val="20"/>
                <w:szCs w:val="20"/>
              </w:rPr>
              <w:t>On completion of this unit, students will have demonstrated that they have:</w:t>
            </w:r>
          </w:p>
          <w:p w14:paraId="694302D7" w14:textId="26B92A11" w:rsidR="00ED3E19" w:rsidRPr="00803CC2" w:rsidRDefault="00D724E8" w:rsidP="006D1D41">
            <w:pPr>
              <w:numPr>
                <w:ilvl w:val="0"/>
                <w:numId w:val="4"/>
              </w:numPr>
              <w:spacing w:before="105" w:after="105"/>
              <w:ind w:left="284" w:right="-57" w:hanging="284"/>
              <w:contextualSpacing/>
              <w:rPr>
                <w:rFonts w:ascii="Calibri" w:eastAsia="Calibri" w:hAnsi="Calibri"/>
                <w:sz w:val="20"/>
                <w:szCs w:val="20"/>
              </w:rPr>
            </w:pPr>
            <w:r w:rsidRPr="00803CC2">
              <w:rPr>
                <w:rFonts w:ascii="Calibri" w:eastAsia="Calibri" w:hAnsi="Calibri"/>
                <w:sz w:val="20"/>
                <w:szCs w:val="20"/>
              </w:rPr>
              <w:t>r</w:t>
            </w:r>
            <w:r w:rsidR="00ED3E19" w:rsidRPr="00803CC2">
              <w:rPr>
                <w:rFonts w:ascii="Calibri" w:eastAsia="Calibri" w:hAnsi="Calibri"/>
                <w:sz w:val="20"/>
                <w:szCs w:val="20"/>
              </w:rPr>
              <w:t>eview</w:t>
            </w:r>
            <w:r w:rsidR="004F056A" w:rsidRPr="00803CC2">
              <w:rPr>
                <w:rFonts w:ascii="Calibri" w:eastAsia="Calibri" w:hAnsi="Calibri"/>
                <w:sz w:val="20"/>
                <w:szCs w:val="20"/>
              </w:rPr>
              <w:t>ed</w:t>
            </w:r>
            <w:r w:rsidR="00ED3E19" w:rsidRPr="00803CC2">
              <w:rPr>
                <w:rFonts w:ascii="Calibri" w:eastAsia="Calibri" w:hAnsi="Calibri"/>
                <w:sz w:val="20"/>
                <w:szCs w:val="20"/>
              </w:rPr>
              <w:t xml:space="preserve"> and integrate</w:t>
            </w:r>
            <w:r w:rsidR="004F056A" w:rsidRPr="00803CC2">
              <w:rPr>
                <w:rFonts w:ascii="Calibri" w:eastAsia="Calibri" w:hAnsi="Calibri"/>
                <w:sz w:val="20"/>
                <w:szCs w:val="20"/>
              </w:rPr>
              <w:t>d</w:t>
            </w:r>
            <w:r w:rsidR="00ED3E19" w:rsidRPr="00803CC2">
              <w:rPr>
                <w:rFonts w:ascii="Calibri" w:eastAsia="Calibri" w:hAnsi="Calibri"/>
                <w:sz w:val="20"/>
                <w:szCs w:val="20"/>
              </w:rPr>
              <w:t xml:space="preserve"> </w:t>
            </w:r>
            <w:r w:rsidR="007970E4" w:rsidRPr="00803CC2">
              <w:rPr>
                <w:rFonts w:ascii="Calibri" w:eastAsia="Calibri" w:hAnsi="Calibri"/>
                <w:sz w:val="20"/>
                <w:szCs w:val="20"/>
              </w:rPr>
              <w:t xml:space="preserve">prior </w:t>
            </w:r>
            <w:r w:rsidR="00ED3E19" w:rsidRPr="00803CC2">
              <w:rPr>
                <w:rFonts w:ascii="Calibri" w:eastAsia="Calibri" w:hAnsi="Calibri"/>
                <w:sz w:val="20"/>
                <w:szCs w:val="20"/>
              </w:rPr>
              <w:t>knowledge of specific theories and skills common to the counselling process</w:t>
            </w:r>
            <w:r w:rsidR="00344670" w:rsidRPr="00803CC2">
              <w:rPr>
                <w:rFonts w:ascii="Calibri" w:eastAsia="Calibri" w:hAnsi="Calibri"/>
                <w:sz w:val="20"/>
                <w:szCs w:val="20"/>
              </w:rPr>
              <w:t>, including psychological and neuroscience findings and multicultural perspectives</w:t>
            </w:r>
            <w:r w:rsidR="007A37C7" w:rsidRPr="00803CC2">
              <w:rPr>
                <w:rFonts w:ascii="Calibri" w:eastAsia="Calibri" w:hAnsi="Calibri"/>
                <w:sz w:val="20"/>
                <w:szCs w:val="20"/>
              </w:rPr>
              <w:t xml:space="preserve"> into coherent case </w:t>
            </w:r>
            <w:proofErr w:type="gramStart"/>
            <w:r w:rsidR="007A37C7" w:rsidRPr="00803CC2">
              <w:rPr>
                <w:rFonts w:ascii="Calibri" w:eastAsia="Calibri" w:hAnsi="Calibri"/>
                <w:sz w:val="20"/>
                <w:szCs w:val="20"/>
              </w:rPr>
              <w:t>conceptualisations</w:t>
            </w:r>
            <w:r w:rsidR="00ED3E19" w:rsidRPr="00803CC2">
              <w:rPr>
                <w:rFonts w:ascii="Calibri" w:eastAsia="Calibri" w:hAnsi="Calibri"/>
                <w:sz w:val="20"/>
                <w:szCs w:val="20"/>
              </w:rPr>
              <w:t>;</w:t>
            </w:r>
            <w:proofErr w:type="gramEnd"/>
          </w:p>
          <w:p w14:paraId="7BE590E5" w14:textId="77777777" w:rsidR="00773288" w:rsidRDefault="00773288" w:rsidP="006D1D41">
            <w:pPr>
              <w:numPr>
                <w:ilvl w:val="0"/>
                <w:numId w:val="4"/>
              </w:numPr>
              <w:spacing w:before="105" w:after="105"/>
              <w:ind w:left="284" w:right="-57" w:hanging="284"/>
              <w:contextualSpacing/>
              <w:rPr>
                <w:rFonts w:ascii="Calibri" w:eastAsia="Calibri" w:hAnsi="Calibri"/>
                <w:sz w:val="20"/>
                <w:szCs w:val="20"/>
              </w:rPr>
            </w:pPr>
            <w:r>
              <w:rPr>
                <w:rFonts w:ascii="Calibri" w:eastAsia="Calibri" w:hAnsi="Calibri"/>
                <w:sz w:val="20"/>
                <w:szCs w:val="20"/>
              </w:rPr>
              <w:t>d</w:t>
            </w:r>
            <w:r w:rsidRPr="00803CC2">
              <w:rPr>
                <w:rFonts w:ascii="Calibri" w:eastAsia="Calibri" w:hAnsi="Calibri"/>
                <w:sz w:val="20"/>
                <w:szCs w:val="20"/>
              </w:rPr>
              <w:t xml:space="preserve">emonstrated self-awareness and reflective function in counselling and reflective </w:t>
            </w:r>
            <w:proofErr w:type="gramStart"/>
            <w:r w:rsidRPr="00803CC2">
              <w:rPr>
                <w:rFonts w:ascii="Calibri" w:eastAsia="Calibri" w:hAnsi="Calibri"/>
                <w:sz w:val="20"/>
                <w:szCs w:val="20"/>
              </w:rPr>
              <w:t>practice;</w:t>
            </w:r>
            <w:proofErr w:type="gramEnd"/>
          </w:p>
          <w:p w14:paraId="4C851707" w14:textId="608F7E1A" w:rsidR="00620786" w:rsidRPr="00803CC2" w:rsidRDefault="00D724E8" w:rsidP="006D1D41">
            <w:pPr>
              <w:numPr>
                <w:ilvl w:val="0"/>
                <w:numId w:val="4"/>
              </w:numPr>
              <w:spacing w:before="105" w:after="105"/>
              <w:ind w:left="284" w:right="-57" w:hanging="284"/>
              <w:contextualSpacing/>
              <w:rPr>
                <w:rFonts w:ascii="Calibri" w:eastAsia="Calibri" w:hAnsi="Calibri"/>
                <w:sz w:val="20"/>
                <w:szCs w:val="20"/>
              </w:rPr>
            </w:pPr>
            <w:r w:rsidRPr="00803CC2">
              <w:rPr>
                <w:rFonts w:ascii="Calibri" w:eastAsia="Calibri" w:hAnsi="Calibri"/>
                <w:sz w:val="20"/>
                <w:szCs w:val="20"/>
              </w:rPr>
              <w:t>a</w:t>
            </w:r>
            <w:r w:rsidR="004F056A" w:rsidRPr="00803CC2">
              <w:rPr>
                <w:rFonts w:ascii="Calibri" w:eastAsia="Calibri" w:hAnsi="Calibri"/>
                <w:sz w:val="20"/>
                <w:szCs w:val="20"/>
              </w:rPr>
              <w:t xml:space="preserve">pplied counselling knowledge and skills to conduct </w:t>
            </w:r>
            <w:r w:rsidR="00BF727F" w:rsidRPr="00803CC2">
              <w:rPr>
                <w:rFonts w:ascii="Calibri" w:eastAsia="Calibri" w:hAnsi="Calibri"/>
                <w:sz w:val="20"/>
                <w:szCs w:val="20"/>
              </w:rPr>
              <w:t xml:space="preserve">and analyse </w:t>
            </w:r>
            <w:r w:rsidR="004F056A" w:rsidRPr="00803CC2">
              <w:rPr>
                <w:rFonts w:ascii="Calibri" w:eastAsia="Calibri" w:hAnsi="Calibri"/>
                <w:sz w:val="20"/>
                <w:szCs w:val="20"/>
              </w:rPr>
              <w:t xml:space="preserve">effective counselling </w:t>
            </w:r>
            <w:proofErr w:type="gramStart"/>
            <w:r w:rsidR="004F056A" w:rsidRPr="00803CC2">
              <w:rPr>
                <w:rFonts w:ascii="Calibri" w:eastAsia="Calibri" w:hAnsi="Calibri"/>
                <w:sz w:val="20"/>
                <w:szCs w:val="20"/>
              </w:rPr>
              <w:t>interviews</w:t>
            </w:r>
            <w:r w:rsidR="00620786" w:rsidRPr="00803CC2">
              <w:rPr>
                <w:rFonts w:ascii="Calibri" w:eastAsia="Calibri" w:hAnsi="Calibri"/>
                <w:sz w:val="20"/>
                <w:szCs w:val="20"/>
              </w:rPr>
              <w:t>;</w:t>
            </w:r>
            <w:proofErr w:type="gramEnd"/>
          </w:p>
          <w:p w14:paraId="7DF167D7" w14:textId="6A8E1226" w:rsidR="00ED3E19" w:rsidRPr="00773288" w:rsidRDefault="00773288" w:rsidP="00773288">
            <w:pPr>
              <w:numPr>
                <w:ilvl w:val="0"/>
                <w:numId w:val="4"/>
              </w:numPr>
              <w:spacing w:before="105" w:after="105"/>
              <w:ind w:left="284" w:right="-57" w:hanging="284"/>
              <w:contextualSpacing/>
              <w:rPr>
                <w:rFonts w:ascii="Calibri" w:eastAsia="Calibri" w:hAnsi="Calibri"/>
                <w:sz w:val="20"/>
                <w:szCs w:val="20"/>
              </w:rPr>
            </w:pPr>
            <w:r>
              <w:rPr>
                <w:rFonts w:ascii="Calibri" w:eastAsia="Calibri" w:hAnsi="Calibri"/>
                <w:sz w:val="20"/>
                <w:szCs w:val="20"/>
              </w:rPr>
              <w:t>a</w:t>
            </w:r>
            <w:r w:rsidRPr="00803CC2">
              <w:rPr>
                <w:rFonts w:ascii="Calibri" w:eastAsia="Calibri" w:hAnsi="Calibri"/>
                <w:sz w:val="20"/>
                <w:szCs w:val="20"/>
              </w:rPr>
              <w:t xml:space="preserve">pplied counselling knowledge and skills in practical </w:t>
            </w:r>
            <w:proofErr w:type="gramStart"/>
            <w:r w:rsidRPr="00803CC2">
              <w:rPr>
                <w:rFonts w:ascii="Calibri" w:eastAsia="Calibri" w:hAnsi="Calibri"/>
                <w:sz w:val="20"/>
                <w:szCs w:val="20"/>
              </w:rPr>
              <w:t>settings;</w:t>
            </w:r>
            <w:proofErr w:type="gramEnd"/>
          </w:p>
          <w:p w14:paraId="3129A0E9" w14:textId="5D30DBAE" w:rsidR="00ED3E19" w:rsidRPr="00803CC2" w:rsidRDefault="00942D81" w:rsidP="006D1D41">
            <w:pPr>
              <w:numPr>
                <w:ilvl w:val="0"/>
                <w:numId w:val="4"/>
              </w:numPr>
              <w:spacing w:before="105" w:after="105"/>
              <w:ind w:left="284" w:right="-57" w:hanging="284"/>
              <w:contextualSpacing/>
              <w:rPr>
                <w:rFonts w:ascii="Calibri" w:eastAsia="Calibri" w:hAnsi="Calibri"/>
                <w:sz w:val="20"/>
                <w:szCs w:val="20"/>
              </w:rPr>
            </w:pPr>
            <w:r w:rsidRPr="00803CC2">
              <w:rPr>
                <w:rFonts w:ascii="Calibri" w:eastAsia="Calibri" w:hAnsi="Calibri"/>
                <w:sz w:val="20"/>
                <w:szCs w:val="20"/>
              </w:rPr>
              <w:t>integrated</w:t>
            </w:r>
            <w:r w:rsidR="00ED3E19" w:rsidRPr="00803CC2">
              <w:rPr>
                <w:rFonts w:ascii="Calibri" w:eastAsia="Calibri" w:hAnsi="Calibri"/>
                <w:sz w:val="20"/>
                <w:szCs w:val="20"/>
              </w:rPr>
              <w:t xml:space="preserve"> Christian worldview</w:t>
            </w:r>
            <w:r w:rsidRPr="00803CC2">
              <w:rPr>
                <w:rFonts w:ascii="Calibri" w:eastAsia="Calibri" w:hAnsi="Calibri"/>
                <w:sz w:val="20"/>
                <w:szCs w:val="20"/>
              </w:rPr>
              <w:t xml:space="preserve"> </w:t>
            </w:r>
            <w:r w:rsidR="008878BB" w:rsidRPr="00803CC2">
              <w:rPr>
                <w:rFonts w:ascii="Calibri" w:eastAsia="Calibri" w:hAnsi="Calibri"/>
                <w:sz w:val="20"/>
                <w:szCs w:val="20"/>
              </w:rPr>
              <w:t>understandings</w:t>
            </w:r>
            <w:r w:rsidRPr="00803CC2">
              <w:rPr>
                <w:rFonts w:ascii="Calibri" w:eastAsia="Calibri" w:hAnsi="Calibri"/>
                <w:sz w:val="20"/>
                <w:szCs w:val="20"/>
              </w:rPr>
              <w:t xml:space="preserve"> into their reflective practice</w:t>
            </w:r>
            <w:r w:rsidR="00ED3E19" w:rsidRPr="00803CC2">
              <w:rPr>
                <w:rFonts w:ascii="Calibri" w:eastAsia="Calibri" w:hAnsi="Calibri"/>
                <w:sz w:val="20"/>
                <w:szCs w:val="20"/>
              </w:rPr>
              <w:t>; and</w:t>
            </w:r>
          </w:p>
          <w:p w14:paraId="250EE396" w14:textId="5E1D6246" w:rsidR="00225D0A" w:rsidRPr="00803CC2" w:rsidRDefault="00D724E8" w:rsidP="006D1D41">
            <w:pPr>
              <w:numPr>
                <w:ilvl w:val="0"/>
                <w:numId w:val="4"/>
              </w:numPr>
              <w:spacing w:before="105" w:after="105"/>
              <w:ind w:left="284" w:right="-57" w:hanging="284"/>
              <w:rPr>
                <w:rFonts w:ascii="Calibri" w:eastAsia="Calibri" w:hAnsi="Calibri"/>
                <w:sz w:val="20"/>
                <w:szCs w:val="20"/>
              </w:rPr>
            </w:pPr>
            <w:r w:rsidRPr="00803CC2">
              <w:rPr>
                <w:rFonts w:ascii="Calibri" w:hAnsi="Calibri"/>
                <w:sz w:val="20"/>
                <w:szCs w:val="20"/>
              </w:rPr>
              <w:t>c</w:t>
            </w:r>
            <w:r w:rsidR="00ED3E19" w:rsidRPr="00803CC2">
              <w:rPr>
                <w:rFonts w:ascii="Calibri" w:hAnsi="Calibri"/>
                <w:sz w:val="20"/>
                <w:szCs w:val="20"/>
              </w:rPr>
              <w:t>ommunicated at an appropriate tertiary standard with special attention to correct grammar</w:t>
            </w:r>
            <w:r w:rsidR="00E64AC8" w:rsidRPr="00803CC2">
              <w:rPr>
                <w:rFonts w:ascii="Calibri" w:hAnsi="Calibri"/>
                <w:sz w:val="20"/>
                <w:szCs w:val="20"/>
              </w:rPr>
              <w:t>s</w:t>
            </w:r>
            <w:r w:rsidR="00ED3E19" w:rsidRPr="00803CC2">
              <w:rPr>
                <w:rFonts w:ascii="Calibri" w:hAnsi="Calibri"/>
                <w:sz w:val="20"/>
                <w:szCs w:val="20"/>
              </w:rPr>
              <w:t>, punctuation, spelling, vocabulary, usage, sentence structure, logical relations, style, referencing, and presentation.</w:t>
            </w:r>
          </w:p>
        </w:tc>
      </w:tr>
      <w:tr w:rsidR="00DD1CBA" w:rsidRPr="00FF089A" w14:paraId="35C99385" w14:textId="77777777" w:rsidTr="638B7D22">
        <w:trPr>
          <w:trHeight w:val="7363"/>
        </w:trPr>
        <w:tc>
          <w:tcPr>
            <w:tcW w:w="1757" w:type="dxa"/>
            <w:tcBorders>
              <w:bottom w:val="nil"/>
            </w:tcBorders>
          </w:tcPr>
          <w:p w14:paraId="266C878C" w14:textId="77777777" w:rsidR="00DD1CBA" w:rsidRPr="00FF089A" w:rsidRDefault="00DD1CBA" w:rsidP="006D1D41">
            <w:pPr>
              <w:spacing w:before="105" w:after="105"/>
              <w:ind w:right="-57"/>
              <w:rPr>
                <w:rFonts w:ascii="Calibri" w:eastAsia="Calibri" w:hAnsi="Calibri" w:cs="Times New Roman"/>
                <w:b/>
                <w:sz w:val="20"/>
                <w:szCs w:val="20"/>
              </w:rPr>
            </w:pPr>
            <w:r>
              <w:rPr>
                <w:rFonts w:ascii="Calibri" w:eastAsia="Calibri" w:hAnsi="Calibri" w:cs="Times New Roman"/>
                <w:b/>
                <w:sz w:val="20"/>
                <w:szCs w:val="20"/>
              </w:rPr>
              <w:t>Assessment tasks</w:t>
            </w:r>
          </w:p>
        </w:tc>
        <w:tc>
          <w:tcPr>
            <w:tcW w:w="7882" w:type="dxa"/>
            <w:tcBorders>
              <w:bottom w:val="nil"/>
            </w:tcBorders>
          </w:tcPr>
          <w:p w14:paraId="37B36497" w14:textId="77777777" w:rsidR="007F05F1" w:rsidRPr="00432C0B" w:rsidRDefault="007F05F1" w:rsidP="007F05F1">
            <w:pPr>
              <w:spacing w:before="120" w:after="120"/>
              <w:ind w:right="-57"/>
              <w:rPr>
                <w:b/>
                <w:noProof/>
                <w:sz w:val="20"/>
                <w:szCs w:val="20"/>
              </w:rPr>
            </w:pPr>
            <w:r>
              <w:rPr>
                <w:b/>
                <w:noProof/>
                <w:sz w:val="20"/>
                <w:szCs w:val="20"/>
              </w:rPr>
              <w:t xml:space="preserve">Task 1. </w:t>
            </w:r>
            <w:r w:rsidRPr="00432C0B">
              <w:rPr>
                <w:b/>
                <w:noProof/>
                <w:sz w:val="20"/>
                <w:szCs w:val="20"/>
              </w:rPr>
              <w:t>Practicum Portfolio</w:t>
            </w:r>
          </w:p>
          <w:p w14:paraId="7826C0C1" w14:textId="77777777" w:rsidR="007F05F1" w:rsidRDefault="007F05F1" w:rsidP="007F05F1">
            <w:pPr>
              <w:spacing w:before="120" w:after="120"/>
              <w:ind w:right="-57"/>
              <w:rPr>
                <w:rFonts w:eastAsia="Calibri" w:cs="Times New Roman"/>
                <w:bCs/>
                <w:noProof/>
                <w:sz w:val="20"/>
                <w:szCs w:val="20"/>
              </w:rPr>
            </w:pPr>
            <w:r>
              <w:rPr>
                <w:rFonts w:eastAsia="Calibri" w:cs="Times New Roman"/>
                <w:bCs/>
                <w:noProof/>
                <w:sz w:val="20"/>
                <w:szCs w:val="20"/>
              </w:rPr>
              <w:t>Throughout your practicum you are to maintain a practicum folio as evidence of your learning. This is to include the following:</w:t>
            </w:r>
          </w:p>
          <w:p w14:paraId="01BDAC65" w14:textId="77777777" w:rsidR="007F05F1" w:rsidRDefault="007F05F1" w:rsidP="007F05F1">
            <w:pPr>
              <w:pStyle w:val="ListParagraph"/>
              <w:numPr>
                <w:ilvl w:val="0"/>
                <w:numId w:val="8"/>
              </w:numPr>
              <w:spacing w:before="120" w:after="120" w:line="240" w:lineRule="auto"/>
              <w:ind w:right="-57"/>
              <w:rPr>
                <w:bCs/>
                <w:noProof/>
                <w:sz w:val="20"/>
                <w:szCs w:val="20"/>
              </w:rPr>
            </w:pPr>
            <w:r w:rsidRPr="0022438B">
              <w:rPr>
                <w:bCs/>
                <w:noProof/>
                <w:sz w:val="20"/>
                <w:szCs w:val="20"/>
              </w:rPr>
              <w:t xml:space="preserve">a </w:t>
            </w:r>
            <w:r>
              <w:rPr>
                <w:bCs/>
                <w:noProof/>
                <w:sz w:val="20"/>
                <w:szCs w:val="20"/>
              </w:rPr>
              <w:t>l</w:t>
            </w:r>
            <w:r w:rsidRPr="0022438B">
              <w:rPr>
                <w:bCs/>
                <w:noProof/>
                <w:sz w:val="20"/>
                <w:szCs w:val="20"/>
              </w:rPr>
              <w:t>earning log</w:t>
            </w:r>
            <w:r>
              <w:rPr>
                <w:bCs/>
                <w:noProof/>
                <w:sz w:val="20"/>
                <w:szCs w:val="20"/>
              </w:rPr>
              <w:t>;</w:t>
            </w:r>
          </w:p>
          <w:p w14:paraId="648B50F7" w14:textId="77777777" w:rsidR="007F05F1" w:rsidRDefault="007F05F1" w:rsidP="007F05F1">
            <w:pPr>
              <w:pStyle w:val="ListParagraph"/>
              <w:numPr>
                <w:ilvl w:val="0"/>
                <w:numId w:val="8"/>
              </w:numPr>
              <w:spacing w:before="120" w:after="120" w:line="240" w:lineRule="auto"/>
              <w:ind w:right="-57"/>
              <w:rPr>
                <w:bCs/>
                <w:noProof/>
                <w:sz w:val="20"/>
                <w:szCs w:val="20"/>
              </w:rPr>
            </w:pPr>
            <w:r>
              <w:rPr>
                <w:bCs/>
                <w:noProof/>
                <w:sz w:val="20"/>
                <w:szCs w:val="20"/>
              </w:rPr>
              <w:t>a log of at least 60 counselling hours and 40  hours of counselling-related activities;</w:t>
            </w:r>
          </w:p>
          <w:p w14:paraId="4FAE0F5D" w14:textId="77777777" w:rsidR="007F05F1" w:rsidRDefault="007F05F1" w:rsidP="007F05F1">
            <w:pPr>
              <w:pStyle w:val="ListParagraph"/>
              <w:numPr>
                <w:ilvl w:val="0"/>
                <w:numId w:val="8"/>
              </w:numPr>
              <w:spacing w:before="120" w:after="120" w:line="240" w:lineRule="auto"/>
              <w:ind w:right="-57"/>
              <w:rPr>
                <w:bCs/>
                <w:noProof/>
                <w:sz w:val="20"/>
                <w:szCs w:val="20"/>
              </w:rPr>
            </w:pPr>
            <w:r>
              <w:rPr>
                <w:bCs/>
                <w:noProof/>
                <w:sz w:val="20"/>
                <w:szCs w:val="20"/>
              </w:rPr>
              <w:t>a log of at least 10 individual supervision sessions and fortnightly group supervision at CHC; and</w:t>
            </w:r>
          </w:p>
          <w:p w14:paraId="63904863" w14:textId="77777777" w:rsidR="007F05F1" w:rsidRDefault="007F05F1" w:rsidP="007F05F1">
            <w:pPr>
              <w:pStyle w:val="ListParagraph"/>
              <w:numPr>
                <w:ilvl w:val="0"/>
                <w:numId w:val="8"/>
              </w:numPr>
              <w:spacing w:before="120" w:after="120" w:line="240" w:lineRule="auto"/>
              <w:ind w:right="-57"/>
              <w:rPr>
                <w:bCs/>
                <w:noProof/>
                <w:sz w:val="20"/>
                <w:szCs w:val="20"/>
              </w:rPr>
            </w:pPr>
            <w:r w:rsidRPr="0022438B">
              <w:rPr>
                <w:bCs/>
                <w:noProof/>
                <w:sz w:val="20"/>
                <w:szCs w:val="20"/>
              </w:rPr>
              <w:t>case conceptualisations of all clients you have counselled</w:t>
            </w:r>
            <w:r>
              <w:rPr>
                <w:bCs/>
                <w:noProof/>
                <w:sz w:val="20"/>
                <w:szCs w:val="20"/>
              </w:rPr>
              <w:t>.</w:t>
            </w:r>
          </w:p>
          <w:p w14:paraId="3135E37E" w14:textId="77777777" w:rsidR="007F05F1" w:rsidRDefault="007F05F1" w:rsidP="007F05F1">
            <w:pPr>
              <w:spacing w:before="120" w:after="120"/>
              <w:ind w:right="-57"/>
              <w:rPr>
                <w:rFonts w:eastAsia="Calibri" w:cs="Times New Roman"/>
                <w:b/>
                <w:noProof/>
                <w:sz w:val="20"/>
                <w:szCs w:val="20"/>
              </w:rPr>
            </w:pPr>
            <w:r>
              <w:rPr>
                <w:rFonts w:eastAsia="Calibri" w:cs="Times New Roman"/>
                <w:b/>
                <w:noProof/>
                <w:sz w:val="20"/>
                <w:szCs w:val="20"/>
              </w:rPr>
              <w:t xml:space="preserve">Part A: Learning log </w:t>
            </w:r>
          </w:p>
          <w:p w14:paraId="7B653754" w14:textId="77777777" w:rsidR="007F05F1" w:rsidRPr="002744A8" w:rsidRDefault="007F05F1" w:rsidP="007F05F1">
            <w:pPr>
              <w:spacing w:before="120" w:after="120"/>
              <w:ind w:right="-57"/>
              <w:rPr>
                <w:rFonts w:eastAsia="Calibri" w:cs="Times New Roman"/>
                <w:bCs/>
                <w:noProof/>
                <w:color w:val="FF0000"/>
                <w:sz w:val="20"/>
                <w:szCs w:val="20"/>
              </w:rPr>
            </w:pPr>
            <w:r>
              <w:rPr>
                <w:rFonts w:eastAsia="Calibri" w:cs="Times New Roman"/>
                <w:bCs/>
                <w:noProof/>
                <w:sz w:val="20"/>
                <w:szCs w:val="20"/>
              </w:rPr>
              <w:t xml:space="preserve">Maintain a learning log, writing at least five (400 word) reflections on significant learning experiences from the semester that have consolidated your learning regarding how to establish and maintain therapeutic relationships with clients, how to effectively assess client issues, and how to develop coherent case conceptualisations. Use an identified reflective cycle as the structure for your entries. At the end of the semester, synthesise your learning from the learning log into a 1200-1500-word meta-reflection. </w:t>
            </w:r>
          </w:p>
          <w:p w14:paraId="75089A8E" w14:textId="77777777" w:rsidR="007F05F1" w:rsidRDefault="007F05F1" w:rsidP="007F05F1">
            <w:pPr>
              <w:spacing w:before="120" w:after="120"/>
              <w:ind w:right="-57"/>
              <w:rPr>
                <w:b/>
                <w:bCs/>
                <w:sz w:val="20"/>
                <w:szCs w:val="20"/>
              </w:rPr>
            </w:pPr>
            <w:r>
              <w:rPr>
                <w:b/>
                <w:bCs/>
                <w:sz w:val="20"/>
                <w:szCs w:val="20"/>
              </w:rPr>
              <w:t>Part B: A log of counselling sessions</w:t>
            </w:r>
          </w:p>
          <w:p w14:paraId="661E4254" w14:textId="77777777" w:rsidR="007F05F1" w:rsidRPr="002744A8" w:rsidRDefault="007F05F1" w:rsidP="007F05F1">
            <w:pPr>
              <w:spacing w:before="120" w:after="120"/>
              <w:ind w:right="-57"/>
              <w:rPr>
                <w:color w:val="FF0000"/>
                <w:sz w:val="20"/>
                <w:szCs w:val="20"/>
              </w:rPr>
            </w:pPr>
            <w:r>
              <w:rPr>
                <w:sz w:val="20"/>
                <w:szCs w:val="20"/>
              </w:rPr>
              <w:t xml:space="preserve">See the requirements for this in the Counselling Practicum Handbook. </w:t>
            </w:r>
          </w:p>
          <w:p w14:paraId="31E37D63" w14:textId="77777777" w:rsidR="007F05F1" w:rsidRDefault="007F05F1" w:rsidP="007F05F1">
            <w:pPr>
              <w:spacing w:before="120" w:after="120"/>
              <w:ind w:right="-57"/>
              <w:rPr>
                <w:b/>
                <w:bCs/>
                <w:sz w:val="20"/>
                <w:szCs w:val="20"/>
              </w:rPr>
            </w:pPr>
            <w:r>
              <w:rPr>
                <w:b/>
                <w:bCs/>
                <w:sz w:val="20"/>
                <w:szCs w:val="20"/>
              </w:rPr>
              <w:t xml:space="preserve">Part C: A log of supervision sessions </w:t>
            </w:r>
          </w:p>
          <w:p w14:paraId="7F4E15E1" w14:textId="77777777" w:rsidR="007F05F1" w:rsidRPr="002744A8" w:rsidRDefault="007F05F1" w:rsidP="007F05F1">
            <w:pPr>
              <w:spacing w:before="120" w:after="120"/>
              <w:ind w:right="-57"/>
              <w:rPr>
                <w:color w:val="FF0000"/>
                <w:sz w:val="20"/>
                <w:szCs w:val="20"/>
              </w:rPr>
            </w:pPr>
            <w:r>
              <w:rPr>
                <w:sz w:val="20"/>
                <w:szCs w:val="20"/>
              </w:rPr>
              <w:t xml:space="preserve">See the requirements for this in the Counselling Practicum Handbook </w:t>
            </w:r>
          </w:p>
          <w:p w14:paraId="71AA4D8C" w14:textId="77777777" w:rsidR="007F05F1" w:rsidRDefault="007F05F1" w:rsidP="007F05F1">
            <w:pPr>
              <w:spacing w:before="120" w:after="120"/>
              <w:ind w:right="-57"/>
              <w:rPr>
                <w:b/>
                <w:bCs/>
                <w:sz w:val="20"/>
                <w:szCs w:val="20"/>
              </w:rPr>
            </w:pPr>
            <w:r>
              <w:rPr>
                <w:b/>
                <w:bCs/>
                <w:sz w:val="20"/>
                <w:szCs w:val="20"/>
              </w:rPr>
              <w:t>Part D: Case conceptualisations</w:t>
            </w:r>
          </w:p>
          <w:p w14:paraId="2D6DFAF5" w14:textId="77777777" w:rsidR="007F05F1" w:rsidRPr="002744A8" w:rsidRDefault="007F05F1" w:rsidP="007F05F1">
            <w:pPr>
              <w:spacing w:before="120" w:after="120"/>
              <w:ind w:right="-57"/>
              <w:rPr>
                <w:color w:val="FF0000"/>
                <w:sz w:val="20"/>
                <w:szCs w:val="20"/>
              </w:rPr>
            </w:pPr>
            <w:r>
              <w:rPr>
                <w:sz w:val="20"/>
                <w:szCs w:val="20"/>
              </w:rPr>
              <w:t xml:space="preserve">For each client you counsel, you are to develop a case conceptualisation as part of your process notes. These case conceptualisations are to be de-identified and included in your practicum folio. </w:t>
            </w:r>
          </w:p>
          <w:p w14:paraId="6F414FA9" w14:textId="77777777" w:rsidR="007F05F1" w:rsidRDefault="007F05F1" w:rsidP="007F05F1">
            <w:pPr>
              <w:spacing w:before="120" w:after="120"/>
              <w:ind w:right="-57"/>
              <w:rPr>
                <w:sz w:val="20"/>
                <w:szCs w:val="20"/>
              </w:rPr>
            </w:pPr>
            <w:r w:rsidRPr="00DB45F3">
              <w:rPr>
                <w:sz w:val="20"/>
                <w:szCs w:val="20"/>
              </w:rPr>
              <w:t>**The portfolio is to be submitted in Week 7 for formative feedback with all logs and case conceptualisations up to date, and at least 2 learning logs completed.</w:t>
            </w:r>
            <w:r>
              <w:rPr>
                <w:sz w:val="20"/>
                <w:szCs w:val="20"/>
              </w:rPr>
              <w:t xml:space="preserve"> </w:t>
            </w:r>
          </w:p>
          <w:p w14:paraId="3799EB40" w14:textId="77777777" w:rsidR="007F05F1" w:rsidRDefault="007F05F1" w:rsidP="007F05F1">
            <w:pPr>
              <w:spacing w:before="120" w:after="120"/>
              <w:ind w:right="-57"/>
              <w:rPr>
                <w:sz w:val="20"/>
                <w:szCs w:val="20"/>
              </w:rPr>
            </w:pPr>
            <w:r>
              <w:rPr>
                <w:sz w:val="20"/>
                <w:szCs w:val="20"/>
              </w:rPr>
              <w:t>Weighting: Pass/Fail</w:t>
            </w:r>
          </w:p>
          <w:p w14:paraId="26E2BC9C" w14:textId="77777777" w:rsidR="007F05F1" w:rsidRDefault="007F05F1" w:rsidP="007F05F1">
            <w:pPr>
              <w:spacing w:before="120" w:after="120"/>
              <w:ind w:right="-57"/>
              <w:rPr>
                <w:sz w:val="20"/>
                <w:szCs w:val="20"/>
              </w:rPr>
            </w:pPr>
            <w:r>
              <w:rPr>
                <w:sz w:val="20"/>
                <w:szCs w:val="20"/>
              </w:rPr>
              <w:t>Learning outcomes: 1-7</w:t>
            </w:r>
          </w:p>
          <w:p w14:paraId="636A75A6" w14:textId="77777777" w:rsidR="007F05F1" w:rsidRDefault="007F05F1" w:rsidP="007F05F1">
            <w:pPr>
              <w:spacing w:before="120" w:after="120"/>
              <w:ind w:right="-57"/>
              <w:rPr>
                <w:sz w:val="20"/>
                <w:szCs w:val="20"/>
              </w:rPr>
            </w:pPr>
            <w:r>
              <w:rPr>
                <w:sz w:val="20"/>
                <w:szCs w:val="20"/>
              </w:rPr>
              <w:t xml:space="preserve">Assessed: Week 15 </w:t>
            </w:r>
          </w:p>
          <w:p w14:paraId="06305E5D" w14:textId="77777777" w:rsidR="007F05F1" w:rsidRDefault="007F05F1" w:rsidP="007F05F1">
            <w:pPr>
              <w:spacing w:before="120" w:after="120"/>
              <w:ind w:right="-57"/>
              <w:rPr>
                <w:b/>
                <w:bCs/>
                <w:sz w:val="20"/>
                <w:szCs w:val="20"/>
              </w:rPr>
            </w:pPr>
            <w:r>
              <w:rPr>
                <w:b/>
                <w:bCs/>
                <w:sz w:val="20"/>
                <w:szCs w:val="20"/>
              </w:rPr>
              <w:t xml:space="preserve">Task 2. </w:t>
            </w:r>
            <w:r w:rsidRPr="00432C0B">
              <w:rPr>
                <w:b/>
                <w:bCs/>
                <w:sz w:val="20"/>
                <w:szCs w:val="20"/>
              </w:rPr>
              <w:t xml:space="preserve">Practicum Reports </w:t>
            </w:r>
          </w:p>
          <w:p w14:paraId="08A0CF55" w14:textId="77777777" w:rsidR="007F05F1" w:rsidRPr="00432C0B" w:rsidRDefault="007F05F1" w:rsidP="007F05F1">
            <w:pPr>
              <w:pStyle w:val="ListParagraph"/>
              <w:numPr>
                <w:ilvl w:val="0"/>
                <w:numId w:val="11"/>
              </w:numPr>
              <w:spacing w:before="120" w:after="120" w:line="240" w:lineRule="auto"/>
              <w:ind w:right="-57"/>
              <w:rPr>
                <w:b/>
                <w:bCs/>
                <w:sz w:val="20"/>
                <w:szCs w:val="20"/>
              </w:rPr>
            </w:pPr>
            <w:r w:rsidRPr="00432C0B">
              <w:rPr>
                <w:b/>
                <w:bCs/>
                <w:sz w:val="20"/>
                <w:szCs w:val="20"/>
              </w:rPr>
              <w:t>Mentor Formative Report</w:t>
            </w:r>
          </w:p>
          <w:p w14:paraId="1C3EB68A" w14:textId="77777777" w:rsidR="007F05F1" w:rsidRDefault="007F05F1" w:rsidP="007F05F1">
            <w:pPr>
              <w:pStyle w:val="ListParagraph"/>
              <w:numPr>
                <w:ilvl w:val="0"/>
                <w:numId w:val="9"/>
              </w:numPr>
              <w:spacing w:before="120" w:after="120" w:line="240" w:lineRule="auto"/>
              <w:ind w:right="-57"/>
              <w:rPr>
                <w:b/>
                <w:bCs/>
                <w:sz w:val="20"/>
                <w:szCs w:val="20"/>
              </w:rPr>
            </w:pPr>
            <w:r w:rsidRPr="005F6FA5">
              <w:rPr>
                <w:b/>
                <w:bCs/>
                <w:sz w:val="20"/>
                <w:szCs w:val="20"/>
              </w:rPr>
              <w:t>Supervisor Formative Report</w:t>
            </w:r>
          </w:p>
          <w:p w14:paraId="2CED8AA0" w14:textId="77777777" w:rsidR="007F05F1" w:rsidRDefault="007F05F1" w:rsidP="007F05F1">
            <w:pPr>
              <w:pStyle w:val="ListParagraph"/>
              <w:numPr>
                <w:ilvl w:val="0"/>
                <w:numId w:val="9"/>
              </w:numPr>
              <w:spacing w:before="120" w:after="120" w:line="240" w:lineRule="auto"/>
              <w:ind w:right="-57"/>
              <w:rPr>
                <w:b/>
                <w:bCs/>
                <w:sz w:val="20"/>
                <w:szCs w:val="20"/>
              </w:rPr>
            </w:pPr>
            <w:r>
              <w:rPr>
                <w:b/>
                <w:bCs/>
                <w:sz w:val="20"/>
                <w:szCs w:val="20"/>
              </w:rPr>
              <w:t>Mentor Summative Report</w:t>
            </w:r>
          </w:p>
          <w:p w14:paraId="2FEBE256" w14:textId="77777777" w:rsidR="007F05F1" w:rsidRDefault="007F05F1" w:rsidP="007F05F1">
            <w:pPr>
              <w:pStyle w:val="ListParagraph"/>
              <w:numPr>
                <w:ilvl w:val="0"/>
                <w:numId w:val="9"/>
              </w:numPr>
              <w:spacing w:before="120" w:after="120" w:line="240" w:lineRule="auto"/>
              <w:ind w:right="-57"/>
              <w:rPr>
                <w:b/>
                <w:bCs/>
                <w:sz w:val="20"/>
                <w:szCs w:val="20"/>
              </w:rPr>
            </w:pPr>
            <w:r>
              <w:rPr>
                <w:b/>
                <w:bCs/>
                <w:sz w:val="20"/>
                <w:szCs w:val="20"/>
              </w:rPr>
              <w:t>Supervisor Summative Report</w:t>
            </w:r>
          </w:p>
          <w:p w14:paraId="0756B84A" w14:textId="77777777" w:rsidR="007F05F1" w:rsidRDefault="007F05F1" w:rsidP="007F05F1">
            <w:pPr>
              <w:pStyle w:val="ListParagraph"/>
              <w:numPr>
                <w:ilvl w:val="0"/>
                <w:numId w:val="9"/>
              </w:numPr>
              <w:spacing w:before="120" w:after="120" w:line="240" w:lineRule="auto"/>
              <w:ind w:right="-57"/>
              <w:rPr>
                <w:b/>
                <w:bCs/>
                <w:sz w:val="20"/>
                <w:szCs w:val="20"/>
              </w:rPr>
            </w:pPr>
            <w:r>
              <w:rPr>
                <w:b/>
                <w:bCs/>
                <w:sz w:val="20"/>
                <w:szCs w:val="20"/>
              </w:rPr>
              <w:t>Group Supervision Report</w:t>
            </w:r>
          </w:p>
          <w:p w14:paraId="1FE51AA1" w14:textId="77777777" w:rsidR="007F05F1" w:rsidRDefault="007F05F1" w:rsidP="007F05F1">
            <w:pPr>
              <w:spacing w:before="120" w:after="120"/>
              <w:ind w:right="-57"/>
              <w:rPr>
                <w:sz w:val="20"/>
                <w:szCs w:val="20"/>
              </w:rPr>
            </w:pPr>
          </w:p>
          <w:p w14:paraId="24E8A775" w14:textId="38AB54E8" w:rsidR="007F05F1" w:rsidRDefault="007F05F1" w:rsidP="007F05F1">
            <w:pPr>
              <w:spacing w:before="120" w:after="120"/>
              <w:ind w:right="-57"/>
              <w:rPr>
                <w:sz w:val="20"/>
                <w:szCs w:val="20"/>
              </w:rPr>
            </w:pPr>
            <w:r>
              <w:rPr>
                <w:sz w:val="20"/>
                <w:szCs w:val="20"/>
              </w:rPr>
              <w:lastRenderedPageBreak/>
              <w:t xml:space="preserve">See the Counselling Practicum Handbook for details. </w:t>
            </w:r>
          </w:p>
          <w:p w14:paraId="0C6CEC4E" w14:textId="77777777" w:rsidR="007F05F1" w:rsidRDefault="007F05F1" w:rsidP="007F05F1">
            <w:pPr>
              <w:spacing w:before="120" w:after="120"/>
              <w:ind w:right="-57"/>
              <w:rPr>
                <w:sz w:val="20"/>
                <w:szCs w:val="20"/>
              </w:rPr>
            </w:pPr>
            <w:r>
              <w:rPr>
                <w:sz w:val="20"/>
                <w:szCs w:val="20"/>
              </w:rPr>
              <w:t>Weighting:                   Pass/Fail</w:t>
            </w:r>
          </w:p>
          <w:p w14:paraId="49B213AC" w14:textId="77777777" w:rsidR="007F05F1" w:rsidRDefault="007F05F1" w:rsidP="007F05F1">
            <w:pPr>
              <w:spacing w:before="120" w:after="120"/>
              <w:ind w:right="-57"/>
              <w:rPr>
                <w:sz w:val="20"/>
                <w:szCs w:val="20"/>
              </w:rPr>
            </w:pPr>
            <w:r>
              <w:rPr>
                <w:sz w:val="20"/>
                <w:szCs w:val="20"/>
              </w:rPr>
              <w:t>Learning outcomes:      1-4, 7</w:t>
            </w:r>
          </w:p>
          <w:p w14:paraId="4FA9952F" w14:textId="77777777" w:rsidR="007F05F1" w:rsidRDefault="007F05F1" w:rsidP="007F05F1">
            <w:pPr>
              <w:spacing w:before="120" w:after="120"/>
              <w:ind w:right="-57"/>
              <w:rPr>
                <w:sz w:val="20"/>
                <w:szCs w:val="20"/>
              </w:rPr>
            </w:pPr>
            <w:r>
              <w:rPr>
                <w:sz w:val="20"/>
                <w:szCs w:val="20"/>
              </w:rPr>
              <w:t>Assessed:                         Mentor Formative report – Week 6</w:t>
            </w:r>
          </w:p>
          <w:p w14:paraId="37CD14E6" w14:textId="77777777" w:rsidR="007F05F1" w:rsidRDefault="007F05F1" w:rsidP="007F05F1">
            <w:pPr>
              <w:spacing w:before="120" w:after="120"/>
              <w:ind w:right="-57"/>
              <w:rPr>
                <w:sz w:val="20"/>
                <w:szCs w:val="20"/>
              </w:rPr>
            </w:pPr>
            <w:r>
              <w:rPr>
                <w:sz w:val="20"/>
                <w:szCs w:val="20"/>
              </w:rPr>
              <w:t xml:space="preserve">                                          Supervisor Formative report – 2</w:t>
            </w:r>
            <w:r w:rsidRPr="00B87E7B">
              <w:rPr>
                <w:sz w:val="20"/>
                <w:szCs w:val="20"/>
                <w:vertAlign w:val="superscript"/>
              </w:rPr>
              <w:t>nd</w:t>
            </w:r>
            <w:r>
              <w:rPr>
                <w:sz w:val="20"/>
                <w:szCs w:val="20"/>
              </w:rPr>
              <w:t xml:space="preserve"> session</w:t>
            </w:r>
          </w:p>
          <w:p w14:paraId="51A799D0" w14:textId="77777777" w:rsidR="007F05F1" w:rsidRDefault="007F05F1" w:rsidP="007F05F1">
            <w:pPr>
              <w:spacing w:before="120" w:after="120"/>
              <w:ind w:right="-57"/>
              <w:rPr>
                <w:sz w:val="20"/>
                <w:szCs w:val="20"/>
              </w:rPr>
            </w:pPr>
            <w:r>
              <w:rPr>
                <w:sz w:val="20"/>
                <w:szCs w:val="20"/>
              </w:rPr>
              <w:t xml:space="preserve">                                          Mentor Summative report – Week 15</w:t>
            </w:r>
          </w:p>
          <w:p w14:paraId="25C4ADBC" w14:textId="77777777" w:rsidR="007F05F1" w:rsidRDefault="007F05F1" w:rsidP="007F05F1">
            <w:pPr>
              <w:spacing w:before="120" w:after="120"/>
              <w:ind w:right="-57"/>
              <w:rPr>
                <w:sz w:val="20"/>
                <w:szCs w:val="20"/>
              </w:rPr>
            </w:pPr>
            <w:r>
              <w:rPr>
                <w:sz w:val="20"/>
                <w:szCs w:val="20"/>
              </w:rPr>
              <w:t xml:space="preserve">                                          Supervisor summative report – Week 15</w:t>
            </w:r>
          </w:p>
          <w:p w14:paraId="7D1F533F" w14:textId="0549D1BA" w:rsidR="000C425E" w:rsidRPr="007506DA" w:rsidRDefault="007F05F1" w:rsidP="007F05F1">
            <w:pPr>
              <w:spacing w:before="105" w:after="105"/>
              <w:ind w:right="-57"/>
              <w:rPr>
                <w:rFonts w:ascii="Calibri" w:eastAsia="Calibri" w:hAnsi="Calibri" w:cs="Times New Roman"/>
                <w:bCs/>
                <w:strike/>
                <w:noProof/>
                <w:sz w:val="20"/>
                <w:szCs w:val="20"/>
              </w:rPr>
            </w:pPr>
            <w:r>
              <w:rPr>
                <w:sz w:val="20"/>
                <w:szCs w:val="20"/>
              </w:rPr>
              <w:t xml:space="preserve">                                          Group supervision report – Week 15</w:t>
            </w:r>
          </w:p>
        </w:tc>
      </w:tr>
      <w:tr w:rsidR="007506DA" w:rsidRPr="00FF089A" w14:paraId="02725282" w14:textId="77777777" w:rsidTr="007F05F1">
        <w:trPr>
          <w:trHeight w:val="80"/>
        </w:trPr>
        <w:tc>
          <w:tcPr>
            <w:tcW w:w="1757" w:type="dxa"/>
            <w:tcBorders>
              <w:top w:val="nil"/>
            </w:tcBorders>
          </w:tcPr>
          <w:p w14:paraId="112D2412" w14:textId="77777777" w:rsidR="007506DA" w:rsidRPr="00FF089A" w:rsidRDefault="007506DA" w:rsidP="007506DA">
            <w:pPr>
              <w:spacing w:before="120" w:after="120"/>
              <w:ind w:right="-57"/>
              <w:rPr>
                <w:rStyle w:val="Strong"/>
                <w:rFonts w:ascii="Calibri" w:hAnsi="Calibri"/>
                <w:sz w:val="20"/>
                <w:szCs w:val="20"/>
              </w:rPr>
            </w:pPr>
          </w:p>
        </w:tc>
        <w:tc>
          <w:tcPr>
            <w:tcW w:w="7882" w:type="dxa"/>
            <w:tcBorders>
              <w:top w:val="nil"/>
            </w:tcBorders>
          </w:tcPr>
          <w:p w14:paraId="4B226B11" w14:textId="025C7ED5" w:rsidR="007506DA" w:rsidRPr="007506DA" w:rsidRDefault="007506DA" w:rsidP="007506DA">
            <w:pPr>
              <w:tabs>
                <w:tab w:val="left" w:pos="2268"/>
              </w:tabs>
              <w:spacing w:before="105" w:after="105"/>
              <w:ind w:right="-57"/>
              <w:rPr>
                <w:rFonts w:ascii="Calibri" w:hAnsi="Calibri"/>
                <w:strike/>
                <w:sz w:val="20"/>
                <w:szCs w:val="20"/>
              </w:rPr>
            </w:pPr>
          </w:p>
        </w:tc>
      </w:tr>
    </w:tbl>
    <w:p w14:paraId="486D29AE" w14:textId="77777777" w:rsidR="00F0213B" w:rsidRPr="00891913" w:rsidRDefault="00F0213B" w:rsidP="00DF33BD">
      <w:pPr>
        <w:spacing w:before="120" w:after="0"/>
        <w:jc w:val="both"/>
        <w:rPr>
          <w:sz w:val="20"/>
          <w:szCs w:val="20"/>
        </w:rPr>
      </w:pPr>
    </w:p>
    <w:sectPr w:rsidR="00F0213B" w:rsidRPr="00891913" w:rsidSect="00697A29">
      <w:pgSz w:w="11906" w:h="16838" w:code="9"/>
      <w:pgMar w:top="1134" w:right="1134" w:bottom="1418"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9C187" w14:textId="77777777" w:rsidR="002B75D1" w:rsidRDefault="002B75D1" w:rsidP="00F0213B">
      <w:pPr>
        <w:spacing w:after="0" w:line="240" w:lineRule="auto"/>
      </w:pPr>
      <w:r>
        <w:separator/>
      </w:r>
    </w:p>
  </w:endnote>
  <w:endnote w:type="continuationSeparator" w:id="0">
    <w:p w14:paraId="33118616" w14:textId="77777777" w:rsidR="002B75D1" w:rsidRDefault="002B75D1" w:rsidP="00F0213B">
      <w:pPr>
        <w:spacing w:after="0" w:line="240" w:lineRule="auto"/>
      </w:pPr>
      <w:r>
        <w:continuationSeparator/>
      </w:r>
    </w:p>
  </w:endnote>
  <w:endnote w:type="continuationNotice" w:id="1">
    <w:p w14:paraId="56A0366A" w14:textId="77777777" w:rsidR="002B75D1" w:rsidRDefault="002B75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 w:name="Estrangelo Edessa">
    <w:panose1 w:val="000000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1DCA0" w14:textId="7B91E128" w:rsidR="008538EE" w:rsidRPr="006B107A" w:rsidRDefault="008538EE" w:rsidP="008317A3">
    <w:pPr>
      <w:pStyle w:val="Footer"/>
      <w:pBdr>
        <w:top w:val="single" w:sz="8" w:space="1" w:color="000000"/>
      </w:pBdr>
      <w:tabs>
        <w:tab w:val="clear" w:pos="4513"/>
        <w:tab w:val="clear" w:pos="9026"/>
        <w:tab w:val="center" w:pos="4820"/>
        <w:tab w:val="right" w:pos="9639"/>
      </w:tabs>
      <w:rPr>
        <w:rFonts w:cs="Estrangelo Edessa"/>
        <w:sz w:val="16"/>
        <w:szCs w:val="16"/>
      </w:rPr>
    </w:pPr>
    <w:r>
      <w:rPr>
        <w:rFonts w:cs="Estrangelo Edessa"/>
        <w:sz w:val="16"/>
        <w:szCs w:val="16"/>
      </w:rPr>
      <w:t>CO367 Reflective Practice: Consolidating Foundations</w:t>
    </w:r>
    <w:r w:rsidRPr="006B107A">
      <w:rPr>
        <w:rFonts w:cs="Estrangelo Edessa"/>
        <w:sz w:val="16"/>
        <w:szCs w:val="16"/>
      </w:rPr>
      <w:tab/>
    </w:r>
    <w:r w:rsidRPr="00470517">
      <w:rPr>
        <w:rFonts w:ascii="Calibri" w:hAnsi="Calibri" w:cs="Segoe UI"/>
        <w:sz w:val="16"/>
        <w:szCs w:val="16"/>
      </w:rPr>
      <w:t xml:space="preserve">Page </w:t>
    </w:r>
    <w:r w:rsidRPr="00470517">
      <w:rPr>
        <w:rFonts w:ascii="Calibri" w:hAnsi="Calibri" w:cs="Segoe UI"/>
        <w:sz w:val="16"/>
        <w:szCs w:val="16"/>
      </w:rPr>
      <w:fldChar w:fldCharType="begin"/>
    </w:r>
    <w:r w:rsidRPr="00470517">
      <w:rPr>
        <w:rFonts w:ascii="Calibri" w:hAnsi="Calibri" w:cs="Segoe UI"/>
        <w:sz w:val="16"/>
        <w:szCs w:val="16"/>
      </w:rPr>
      <w:instrText xml:space="preserve"> PAGE </w:instrText>
    </w:r>
    <w:r w:rsidRPr="00470517">
      <w:rPr>
        <w:rFonts w:ascii="Calibri" w:hAnsi="Calibri" w:cs="Segoe UI"/>
        <w:sz w:val="16"/>
        <w:szCs w:val="16"/>
      </w:rPr>
      <w:fldChar w:fldCharType="separate"/>
    </w:r>
    <w:r w:rsidR="001A4659">
      <w:rPr>
        <w:rFonts w:ascii="Calibri" w:hAnsi="Calibri" w:cs="Segoe UI"/>
        <w:noProof/>
        <w:sz w:val="16"/>
        <w:szCs w:val="16"/>
      </w:rPr>
      <w:t>2</w:t>
    </w:r>
    <w:r w:rsidRPr="00470517">
      <w:rPr>
        <w:rFonts w:ascii="Calibri" w:hAnsi="Calibri" w:cs="Segoe UI"/>
        <w:sz w:val="16"/>
        <w:szCs w:val="16"/>
      </w:rPr>
      <w:fldChar w:fldCharType="end"/>
    </w:r>
    <w:r w:rsidRPr="00470517">
      <w:rPr>
        <w:rFonts w:ascii="Calibri" w:hAnsi="Calibri" w:cs="Segoe UI"/>
        <w:sz w:val="16"/>
        <w:szCs w:val="16"/>
      </w:rPr>
      <w:t xml:space="preserve"> of </w:t>
    </w:r>
    <w:r w:rsidRPr="00470517">
      <w:rPr>
        <w:rFonts w:ascii="Calibri" w:hAnsi="Calibri" w:cs="Segoe UI"/>
        <w:sz w:val="16"/>
        <w:szCs w:val="16"/>
      </w:rPr>
      <w:fldChar w:fldCharType="begin"/>
    </w:r>
    <w:r w:rsidRPr="00470517">
      <w:rPr>
        <w:rFonts w:ascii="Calibri" w:hAnsi="Calibri" w:cs="Segoe UI"/>
        <w:sz w:val="16"/>
        <w:szCs w:val="16"/>
      </w:rPr>
      <w:instrText xml:space="preserve"> NUMPAGES </w:instrText>
    </w:r>
    <w:r w:rsidRPr="00470517">
      <w:rPr>
        <w:rFonts w:ascii="Calibri" w:hAnsi="Calibri" w:cs="Segoe UI"/>
        <w:sz w:val="16"/>
        <w:szCs w:val="16"/>
      </w:rPr>
      <w:fldChar w:fldCharType="separate"/>
    </w:r>
    <w:r w:rsidR="001A4659">
      <w:rPr>
        <w:rFonts w:ascii="Calibri" w:hAnsi="Calibri" w:cs="Segoe UI"/>
        <w:noProof/>
        <w:sz w:val="16"/>
        <w:szCs w:val="16"/>
      </w:rPr>
      <w:t>4</w:t>
    </w:r>
    <w:r w:rsidRPr="00470517">
      <w:rPr>
        <w:rFonts w:ascii="Calibri" w:hAnsi="Calibri" w:cs="Segoe UI"/>
        <w:sz w:val="16"/>
        <w:szCs w:val="16"/>
      </w:rPr>
      <w:fldChar w:fldCharType="end"/>
    </w:r>
    <w:r w:rsidRPr="006B107A">
      <w:rPr>
        <w:rFonts w:cs="Estrangelo Edessa"/>
        <w:sz w:val="16"/>
        <w:szCs w:val="16"/>
      </w:rPr>
      <w:tab/>
      <w:t xml:space="preserve">Author: </w:t>
    </w:r>
    <w:r>
      <w:rPr>
        <w:rFonts w:cs="Estrangelo Edessa"/>
        <w:sz w:val="16"/>
        <w:szCs w:val="16"/>
      </w:rPr>
      <w:t>School of Social Sciences</w:t>
    </w:r>
  </w:p>
  <w:p w14:paraId="2F49A045" w14:textId="36ACB998" w:rsidR="008538EE" w:rsidRPr="006B107A" w:rsidRDefault="008538EE" w:rsidP="008317A3">
    <w:pPr>
      <w:pStyle w:val="Footer"/>
      <w:tabs>
        <w:tab w:val="clear" w:pos="4513"/>
        <w:tab w:val="clear" w:pos="9026"/>
        <w:tab w:val="center" w:pos="4820"/>
        <w:tab w:val="right" w:pos="9639"/>
        <w:tab w:val="right" w:pos="15989"/>
      </w:tabs>
      <w:rPr>
        <w:rFonts w:cs="Estrangelo Edessa"/>
        <w:sz w:val="16"/>
        <w:szCs w:val="16"/>
      </w:rPr>
    </w:pPr>
    <w:r w:rsidRPr="006B107A">
      <w:rPr>
        <w:rFonts w:cs="Estrangelo Edessa"/>
        <w:sz w:val="16"/>
        <w:szCs w:val="16"/>
      </w:rPr>
      <w:t>CRICOS Provider Name: Christian Heritage College</w:t>
    </w:r>
    <w:r w:rsidRPr="006B107A">
      <w:rPr>
        <w:rFonts w:cs="Estrangelo Edessa"/>
        <w:sz w:val="16"/>
        <w:szCs w:val="16"/>
      </w:rPr>
      <w:tab/>
    </w:r>
    <w:sdt>
      <w:sdtPr>
        <w:rPr>
          <w:rFonts w:cs="Estrangelo Edessa"/>
          <w:sz w:val="16"/>
          <w:szCs w:val="16"/>
        </w:rPr>
        <w:id w:val="-631475309"/>
        <w:date w:fullDate="2020-06-15T00:00:00Z">
          <w:dateFormat w:val="d MMMM yyyy"/>
          <w:lid w:val="en-AU"/>
          <w:storeMappedDataAs w:val="dateTime"/>
          <w:calendar w:val="gregorian"/>
        </w:date>
      </w:sdtPr>
      <w:sdtEndPr/>
      <w:sdtContent>
        <w:r w:rsidR="007F05F1">
          <w:rPr>
            <w:rFonts w:cs="Estrangelo Edessa"/>
            <w:sz w:val="16"/>
            <w:szCs w:val="16"/>
          </w:rPr>
          <w:t>15 June 2020</w:t>
        </w:r>
      </w:sdtContent>
    </w:sdt>
    <w:r w:rsidR="00FA5BB5">
      <w:rPr>
        <w:rFonts w:cs="Estrangelo Edessa"/>
        <w:sz w:val="16"/>
        <w:szCs w:val="16"/>
      </w:rPr>
      <w:t xml:space="preserve"> (v</w:t>
    </w:r>
    <w:r w:rsidR="00DB45F3">
      <w:rPr>
        <w:rFonts w:cs="Estrangelo Edessa"/>
        <w:sz w:val="16"/>
        <w:szCs w:val="16"/>
      </w:rPr>
      <w:t>4</w:t>
    </w:r>
    <w:r w:rsidR="00FA5BB5">
      <w:rPr>
        <w:rFonts w:cs="Estrangelo Edessa"/>
        <w:sz w:val="16"/>
        <w:szCs w:val="16"/>
      </w:rPr>
      <w:t>)</w:t>
    </w:r>
    <w:r w:rsidRPr="006B107A">
      <w:rPr>
        <w:rFonts w:cs="Estrangelo Edessa"/>
        <w:sz w:val="16"/>
        <w:szCs w:val="16"/>
      </w:rPr>
      <w:tab/>
      <w:t>Authorised: Academic Board</w:t>
    </w:r>
  </w:p>
  <w:p w14:paraId="36964F1C" w14:textId="77777777" w:rsidR="008538EE" w:rsidRDefault="008538EE" w:rsidP="008317A3">
    <w:pPr>
      <w:pStyle w:val="Footer"/>
      <w:tabs>
        <w:tab w:val="clear" w:pos="4513"/>
        <w:tab w:val="clear" w:pos="9026"/>
        <w:tab w:val="center" w:pos="4820"/>
        <w:tab w:val="right" w:pos="9639"/>
        <w:tab w:val="right" w:pos="15989"/>
      </w:tabs>
      <w:jc w:val="both"/>
      <w:rPr>
        <w:rFonts w:cs="Estrangelo Edessa"/>
        <w:sz w:val="16"/>
        <w:szCs w:val="16"/>
      </w:rPr>
    </w:pPr>
    <w:r w:rsidRPr="006B107A">
      <w:rPr>
        <w:rFonts w:cs="Estrangelo Edessa"/>
        <w:sz w:val="16"/>
        <w:szCs w:val="16"/>
      </w:rPr>
      <w:t>CRICOS Provider Number: 01016F</w:t>
    </w:r>
    <w:r w:rsidRPr="006B107A">
      <w:rPr>
        <w:rFonts w:cs="Estrangelo Edessa"/>
        <w:sz w:val="16"/>
        <w:szCs w:val="16"/>
      </w:rPr>
      <w:tab/>
    </w:r>
    <w:hyperlink r:id="rId1" w:history="1">
      <w:r w:rsidRPr="006B107A">
        <w:rPr>
          <w:rStyle w:val="Hyperlink"/>
          <w:rFonts w:cs="Estrangelo Edessa"/>
          <w:sz w:val="16"/>
          <w:szCs w:val="16"/>
        </w:rPr>
        <w:t>www.chc.edu.au</w:t>
      </w:r>
    </w:hyperlink>
    <w:r w:rsidRPr="006B107A">
      <w:rPr>
        <w:rFonts w:cs="Estrangelo Edessa"/>
        <w:sz w:val="16"/>
        <w:szCs w:val="16"/>
      </w:rPr>
      <w:tab/>
    </w:r>
    <w:sdt>
      <w:sdtPr>
        <w:rPr>
          <w:rFonts w:cs="Estrangelo Edessa"/>
          <w:sz w:val="16"/>
          <w:szCs w:val="16"/>
        </w:rPr>
        <w:id w:val="625213722"/>
      </w:sdtPr>
      <w:sdtEndPr/>
      <w:sdtContent>
        <w:r w:rsidRPr="008B482D">
          <w:rPr>
            <w:rFonts w:cs="Estrangelo Edessa"/>
            <w:sz w:val="16"/>
            <w:szCs w:val="16"/>
          </w:rPr>
          <w:t>P:\TEQSA\School of Social Sciences</w:t>
        </w:r>
      </w:sdtContent>
    </w:sdt>
  </w:p>
  <w:p w14:paraId="3F65A90F" w14:textId="77777777" w:rsidR="008538EE" w:rsidRPr="005840DB" w:rsidRDefault="008538EE" w:rsidP="008317A3">
    <w:pPr>
      <w:pStyle w:val="Footer"/>
      <w:tabs>
        <w:tab w:val="right" w:pos="15989"/>
      </w:tabs>
      <w:jc w:val="center"/>
      <w:rPr>
        <w:i/>
        <w:sz w:val="16"/>
        <w:szCs w:val="16"/>
      </w:rPr>
    </w:pPr>
    <w:r>
      <w:rPr>
        <w:rFonts w:cs="Estrangelo Edessa"/>
        <w:i/>
        <w:sz w:val="16"/>
        <w:szCs w:val="16"/>
      </w:rPr>
      <w:t>This is not a version-controlled document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75A42" w14:textId="77777777" w:rsidR="002B75D1" w:rsidRDefault="002B75D1" w:rsidP="00F0213B">
      <w:pPr>
        <w:spacing w:after="0" w:line="240" w:lineRule="auto"/>
      </w:pPr>
      <w:r>
        <w:separator/>
      </w:r>
    </w:p>
  </w:footnote>
  <w:footnote w:type="continuationSeparator" w:id="0">
    <w:p w14:paraId="4D5549FF" w14:textId="77777777" w:rsidR="002B75D1" w:rsidRDefault="002B75D1" w:rsidP="00F0213B">
      <w:pPr>
        <w:spacing w:after="0" w:line="240" w:lineRule="auto"/>
      </w:pPr>
      <w:r>
        <w:continuationSeparator/>
      </w:r>
    </w:p>
  </w:footnote>
  <w:footnote w:type="continuationNotice" w:id="1">
    <w:p w14:paraId="377CB445" w14:textId="77777777" w:rsidR="002B75D1" w:rsidRDefault="002B75D1">
      <w:pPr>
        <w:spacing w:after="0" w:line="240" w:lineRule="auto"/>
      </w:pPr>
    </w:p>
  </w:footnote>
  <w:footnote w:id="2">
    <w:p w14:paraId="5D85833F" w14:textId="77777777" w:rsidR="008538EE" w:rsidRPr="00D724E8" w:rsidRDefault="008538EE" w:rsidP="00D724E8">
      <w:pPr>
        <w:pStyle w:val="FootnoteText"/>
        <w:spacing w:after="60"/>
        <w:ind w:left="142" w:hanging="142"/>
        <w:rPr>
          <w:rFonts w:ascii="Calibri" w:hAnsi="Calibri"/>
          <w:sz w:val="16"/>
          <w:szCs w:val="16"/>
        </w:rPr>
      </w:pPr>
      <w:r w:rsidRPr="00D724E8">
        <w:rPr>
          <w:rStyle w:val="FootnoteReference"/>
          <w:rFonts w:ascii="Calibri" w:hAnsi="Calibri"/>
          <w:sz w:val="16"/>
          <w:szCs w:val="16"/>
        </w:rPr>
        <w:footnoteRef/>
      </w:r>
      <w:r>
        <w:rPr>
          <w:rFonts w:ascii="Calibri" w:hAnsi="Calibri"/>
          <w:sz w:val="16"/>
          <w:szCs w:val="16"/>
        </w:rPr>
        <w:tab/>
      </w:r>
      <w:r w:rsidRPr="00D724E8">
        <w:rPr>
          <w:rFonts w:ascii="Calibri" w:hAnsi="Calibri"/>
          <w:sz w:val="16"/>
          <w:szCs w:val="16"/>
        </w:rPr>
        <w:t>Seminal text</w:t>
      </w:r>
      <w:r>
        <w:rPr>
          <w:rFonts w:ascii="Calibri" w:hAnsi="Calibr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EDE"/>
    <w:multiLevelType w:val="hybridMultilevel"/>
    <w:tmpl w:val="79981A82"/>
    <w:lvl w:ilvl="0" w:tplc="A5EA8BCE">
      <w:start w:val="1"/>
      <w:numFmt w:val="decimal"/>
      <w:lvlText w:val="%1."/>
      <w:lvlJc w:val="left"/>
      <w:pPr>
        <w:ind w:left="1440" w:hanging="360"/>
      </w:pPr>
      <w:rPr>
        <w:rFonts w:hint="default"/>
        <w:sz w:val="20"/>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FAF5643"/>
    <w:multiLevelType w:val="hybridMultilevel"/>
    <w:tmpl w:val="1CA8B59C"/>
    <w:lvl w:ilvl="0" w:tplc="31001978">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9D064F"/>
    <w:multiLevelType w:val="hybridMultilevel"/>
    <w:tmpl w:val="6D1C5F5C"/>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2327523C"/>
    <w:multiLevelType w:val="hybridMultilevel"/>
    <w:tmpl w:val="71B24A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B0104D6"/>
    <w:multiLevelType w:val="hybridMultilevel"/>
    <w:tmpl w:val="17F43C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4F20C2"/>
    <w:multiLevelType w:val="hybridMultilevel"/>
    <w:tmpl w:val="E8EE86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115290F"/>
    <w:multiLevelType w:val="hybridMultilevel"/>
    <w:tmpl w:val="C06EAC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48D20BB"/>
    <w:multiLevelType w:val="hybridMultilevel"/>
    <w:tmpl w:val="48BE20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0920AD1"/>
    <w:multiLevelType w:val="hybridMultilevel"/>
    <w:tmpl w:val="3230CF0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8387E33"/>
    <w:multiLevelType w:val="hybridMultilevel"/>
    <w:tmpl w:val="9A88D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BFD6855"/>
    <w:multiLevelType w:val="hybridMultilevel"/>
    <w:tmpl w:val="88CA21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5"/>
  </w:num>
  <w:num w:numId="5">
    <w:abstractNumId w:val="6"/>
  </w:num>
  <w:num w:numId="6">
    <w:abstractNumId w:val="0"/>
  </w:num>
  <w:num w:numId="7">
    <w:abstractNumId w:val="1"/>
  </w:num>
  <w:num w:numId="8">
    <w:abstractNumId w:val="9"/>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3B"/>
    <w:rsid w:val="000101AB"/>
    <w:rsid w:val="00042582"/>
    <w:rsid w:val="00050DC2"/>
    <w:rsid w:val="000A1832"/>
    <w:rsid w:val="000A53DF"/>
    <w:rsid w:val="000C425E"/>
    <w:rsid w:val="000C52D3"/>
    <w:rsid w:val="000C7C87"/>
    <w:rsid w:val="000E0C82"/>
    <w:rsid w:val="000E16C1"/>
    <w:rsid w:val="000E43CB"/>
    <w:rsid w:val="000F715C"/>
    <w:rsid w:val="001245C7"/>
    <w:rsid w:val="0013625C"/>
    <w:rsid w:val="00137375"/>
    <w:rsid w:val="00173692"/>
    <w:rsid w:val="00174185"/>
    <w:rsid w:val="001742D3"/>
    <w:rsid w:val="00177012"/>
    <w:rsid w:val="00180144"/>
    <w:rsid w:val="001A4659"/>
    <w:rsid w:val="001D1343"/>
    <w:rsid w:val="001D6C45"/>
    <w:rsid w:val="001D7026"/>
    <w:rsid w:val="001E09E8"/>
    <w:rsid w:val="001F7E36"/>
    <w:rsid w:val="00224B20"/>
    <w:rsid w:val="00225D0A"/>
    <w:rsid w:val="00262B5F"/>
    <w:rsid w:val="002662F9"/>
    <w:rsid w:val="0026742B"/>
    <w:rsid w:val="00273921"/>
    <w:rsid w:val="002754C4"/>
    <w:rsid w:val="00277608"/>
    <w:rsid w:val="00292691"/>
    <w:rsid w:val="002A46A3"/>
    <w:rsid w:val="002A7865"/>
    <w:rsid w:val="002B2C2E"/>
    <w:rsid w:val="002B384D"/>
    <w:rsid w:val="002B75D1"/>
    <w:rsid w:val="002C5D2E"/>
    <w:rsid w:val="002D36E8"/>
    <w:rsid w:val="002D78F5"/>
    <w:rsid w:val="002E5687"/>
    <w:rsid w:val="003234FC"/>
    <w:rsid w:val="00344670"/>
    <w:rsid w:val="003512A2"/>
    <w:rsid w:val="00354D84"/>
    <w:rsid w:val="00356160"/>
    <w:rsid w:val="00381B20"/>
    <w:rsid w:val="0038222C"/>
    <w:rsid w:val="0038774C"/>
    <w:rsid w:val="00391486"/>
    <w:rsid w:val="003D426C"/>
    <w:rsid w:val="003E439B"/>
    <w:rsid w:val="003F1454"/>
    <w:rsid w:val="003F4C8F"/>
    <w:rsid w:val="00402007"/>
    <w:rsid w:val="00405802"/>
    <w:rsid w:val="00411E89"/>
    <w:rsid w:val="00413A0F"/>
    <w:rsid w:val="00414DB4"/>
    <w:rsid w:val="0042227B"/>
    <w:rsid w:val="00432C0B"/>
    <w:rsid w:val="00436C4C"/>
    <w:rsid w:val="00440DE9"/>
    <w:rsid w:val="00460B2D"/>
    <w:rsid w:val="00474C4D"/>
    <w:rsid w:val="00481294"/>
    <w:rsid w:val="004908B8"/>
    <w:rsid w:val="004917A7"/>
    <w:rsid w:val="004A7819"/>
    <w:rsid w:val="004B14C2"/>
    <w:rsid w:val="004B4035"/>
    <w:rsid w:val="004C0341"/>
    <w:rsid w:val="004E2818"/>
    <w:rsid w:val="004F056A"/>
    <w:rsid w:val="00503B52"/>
    <w:rsid w:val="005065B8"/>
    <w:rsid w:val="00526A83"/>
    <w:rsid w:val="005413BA"/>
    <w:rsid w:val="00577F6D"/>
    <w:rsid w:val="005D72F5"/>
    <w:rsid w:val="005D791C"/>
    <w:rsid w:val="005E2AEA"/>
    <w:rsid w:val="005F22DE"/>
    <w:rsid w:val="00607AD2"/>
    <w:rsid w:val="0061343D"/>
    <w:rsid w:val="00615D52"/>
    <w:rsid w:val="006172B5"/>
    <w:rsid w:val="00620786"/>
    <w:rsid w:val="00624263"/>
    <w:rsid w:val="006244AB"/>
    <w:rsid w:val="00625641"/>
    <w:rsid w:val="0063534A"/>
    <w:rsid w:val="00636CD0"/>
    <w:rsid w:val="00651D34"/>
    <w:rsid w:val="00652711"/>
    <w:rsid w:val="00652BE5"/>
    <w:rsid w:val="00660969"/>
    <w:rsid w:val="0066100B"/>
    <w:rsid w:val="0069148F"/>
    <w:rsid w:val="00692FFA"/>
    <w:rsid w:val="00697304"/>
    <w:rsid w:val="00697A29"/>
    <w:rsid w:val="006D1D41"/>
    <w:rsid w:val="006F18C1"/>
    <w:rsid w:val="006F6E62"/>
    <w:rsid w:val="0070475A"/>
    <w:rsid w:val="00707463"/>
    <w:rsid w:val="00707651"/>
    <w:rsid w:val="00730D38"/>
    <w:rsid w:val="007506DA"/>
    <w:rsid w:val="007576E6"/>
    <w:rsid w:val="00762085"/>
    <w:rsid w:val="00773288"/>
    <w:rsid w:val="00777230"/>
    <w:rsid w:val="007970E4"/>
    <w:rsid w:val="007A37C7"/>
    <w:rsid w:val="007A38DF"/>
    <w:rsid w:val="007A52CC"/>
    <w:rsid w:val="007A68EC"/>
    <w:rsid w:val="007B1F52"/>
    <w:rsid w:val="007B2386"/>
    <w:rsid w:val="007B2CF3"/>
    <w:rsid w:val="007B3AFE"/>
    <w:rsid w:val="007B507E"/>
    <w:rsid w:val="007B65CA"/>
    <w:rsid w:val="007D0FAF"/>
    <w:rsid w:val="007D1DF6"/>
    <w:rsid w:val="007D7E5C"/>
    <w:rsid w:val="007E5DCD"/>
    <w:rsid w:val="007F05F1"/>
    <w:rsid w:val="007F0AB6"/>
    <w:rsid w:val="00802FDF"/>
    <w:rsid w:val="00803CC2"/>
    <w:rsid w:val="00806DBA"/>
    <w:rsid w:val="008317A3"/>
    <w:rsid w:val="0084472E"/>
    <w:rsid w:val="008538EE"/>
    <w:rsid w:val="00854D13"/>
    <w:rsid w:val="00863052"/>
    <w:rsid w:val="00865D4E"/>
    <w:rsid w:val="00874E56"/>
    <w:rsid w:val="00881A28"/>
    <w:rsid w:val="00882399"/>
    <w:rsid w:val="008878BB"/>
    <w:rsid w:val="00891913"/>
    <w:rsid w:val="00891CFC"/>
    <w:rsid w:val="008B525B"/>
    <w:rsid w:val="008C3FD8"/>
    <w:rsid w:val="008D63B0"/>
    <w:rsid w:val="008E5005"/>
    <w:rsid w:val="008E55BA"/>
    <w:rsid w:val="008E69CA"/>
    <w:rsid w:val="008F0FB3"/>
    <w:rsid w:val="008F126B"/>
    <w:rsid w:val="008F31CA"/>
    <w:rsid w:val="008F723A"/>
    <w:rsid w:val="0090706A"/>
    <w:rsid w:val="0091584F"/>
    <w:rsid w:val="00937EA4"/>
    <w:rsid w:val="00942D81"/>
    <w:rsid w:val="00947416"/>
    <w:rsid w:val="00953655"/>
    <w:rsid w:val="00954ECD"/>
    <w:rsid w:val="009556B2"/>
    <w:rsid w:val="00957398"/>
    <w:rsid w:val="00961039"/>
    <w:rsid w:val="00972D0E"/>
    <w:rsid w:val="00976F0E"/>
    <w:rsid w:val="009811F1"/>
    <w:rsid w:val="00993D2B"/>
    <w:rsid w:val="00997726"/>
    <w:rsid w:val="009B0C77"/>
    <w:rsid w:val="009B43D4"/>
    <w:rsid w:val="009D65FB"/>
    <w:rsid w:val="009E00CE"/>
    <w:rsid w:val="009E167B"/>
    <w:rsid w:val="00A10228"/>
    <w:rsid w:val="00A245D4"/>
    <w:rsid w:val="00A30FFA"/>
    <w:rsid w:val="00A46E37"/>
    <w:rsid w:val="00A559BF"/>
    <w:rsid w:val="00A5642F"/>
    <w:rsid w:val="00A57039"/>
    <w:rsid w:val="00A57618"/>
    <w:rsid w:val="00A726D8"/>
    <w:rsid w:val="00A80801"/>
    <w:rsid w:val="00A828A1"/>
    <w:rsid w:val="00AA7C11"/>
    <w:rsid w:val="00AB0BAB"/>
    <w:rsid w:val="00AC2865"/>
    <w:rsid w:val="00AC6D67"/>
    <w:rsid w:val="00AC74DE"/>
    <w:rsid w:val="00AD1245"/>
    <w:rsid w:val="00AD71C4"/>
    <w:rsid w:val="00AE2498"/>
    <w:rsid w:val="00B33EAB"/>
    <w:rsid w:val="00B3636F"/>
    <w:rsid w:val="00B578B7"/>
    <w:rsid w:val="00B751D0"/>
    <w:rsid w:val="00B94F29"/>
    <w:rsid w:val="00BA15A3"/>
    <w:rsid w:val="00BA3D4A"/>
    <w:rsid w:val="00BA5EEE"/>
    <w:rsid w:val="00BB4847"/>
    <w:rsid w:val="00BB7AF6"/>
    <w:rsid w:val="00BD7EEB"/>
    <w:rsid w:val="00BE32F2"/>
    <w:rsid w:val="00BF727F"/>
    <w:rsid w:val="00C03DCD"/>
    <w:rsid w:val="00C05A2B"/>
    <w:rsid w:val="00C067A4"/>
    <w:rsid w:val="00C1599E"/>
    <w:rsid w:val="00C174A9"/>
    <w:rsid w:val="00C20828"/>
    <w:rsid w:val="00C35278"/>
    <w:rsid w:val="00C578E3"/>
    <w:rsid w:val="00C60436"/>
    <w:rsid w:val="00CA4662"/>
    <w:rsid w:val="00CA5527"/>
    <w:rsid w:val="00CB6EDE"/>
    <w:rsid w:val="00CC50B0"/>
    <w:rsid w:val="00CC72E5"/>
    <w:rsid w:val="00CD3848"/>
    <w:rsid w:val="00CE1D9D"/>
    <w:rsid w:val="00CE4B13"/>
    <w:rsid w:val="00CF0BC8"/>
    <w:rsid w:val="00CF3C96"/>
    <w:rsid w:val="00D4043B"/>
    <w:rsid w:val="00D53001"/>
    <w:rsid w:val="00D60F68"/>
    <w:rsid w:val="00D6602D"/>
    <w:rsid w:val="00D724E8"/>
    <w:rsid w:val="00D81E7D"/>
    <w:rsid w:val="00D86327"/>
    <w:rsid w:val="00D92E72"/>
    <w:rsid w:val="00DA0ABC"/>
    <w:rsid w:val="00DA3CD1"/>
    <w:rsid w:val="00DB45F3"/>
    <w:rsid w:val="00DC5E66"/>
    <w:rsid w:val="00DD1CBA"/>
    <w:rsid w:val="00DF33BD"/>
    <w:rsid w:val="00DF775E"/>
    <w:rsid w:val="00E24895"/>
    <w:rsid w:val="00E443CC"/>
    <w:rsid w:val="00E45527"/>
    <w:rsid w:val="00E46EE4"/>
    <w:rsid w:val="00E52B26"/>
    <w:rsid w:val="00E64AC8"/>
    <w:rsid w:val="00E83F9D"/>
    <w:rsid w:val="00EA4F06"/>
    <w:rsid w:val="00EB2FF1"/>
    <w:rsid w:val="00EC15E5"/>
    <w:rsid w:val="00EC6613"/>
    <w:rsid w:val="00ED2562"/>
    <w:rsid w:val="00ED3C6B"/>
    <w:rsid w:val="00ED3E19"/>
    <w:rsid w:val="00EE66B1"/>
    <w:rsid w:val="00F0213B"/>
    <w:rsid w:val="00F0428C"/>
    <w:rsid w:val="00F1154F"/>
    <w:rsid w:val="00F259D6"/>
    <w:rsid w:val="00F611E3"/>
    <w:rsid w:val="00F6653E"/>
    <w:rsid w:val="00F73A7B"/>
    <w:rsid w:val="00F85A62"/>
    <w:rsid w:val="00F86174"/>
    <w:rsid w:val="00F923E4"/>
    <w:rsid w:val="00FA5BB5"/>
    <w:rsid w:val="00FC2518"/>
    <w:rsid w:val="00FC6C93"/>
    <w:rsid w:val="00FD58F6"/>
    <w:rsid w:val="00FD72A5"/>
    <w:rsid w:val="00FF089A"/>
    <w:rsid w:val="00FF35FC"/>
    <w:rsid w:val="027940A7"/>
    <w:rsid w:val="0494C7C2"/>
    <w:rsid w:val="0B95D8FE"/>
    <w:rsid w:val="0D38641F"/>
    <w:rsid w:val="0F9897C4"/>
    <w:rsid w:val="12500A21"/>
    <w:rsid w:val="183CF340"/>
    <w:rsid w:val="1D17C9C2"/>
    <w:rsid w:val="1D290EC4"/>
    <w:rsid w:val="1ECC3E0C"/>
    <w:rsid w:val="2076BAF1"/>
    <w:rsid w:val="22D56D80"/>
    <w:rsid w:val="23065EA8"/>
    <w:rsid w:val="26BCCF52"/>
    <w:rsid w:val="2983AFD4"/>
    <w:rsid w:val="2A8C023C"/>
    <w:rsid w:val="398E647A"/>
    <w:rsid w:val="3C2F81B2"/>
    <w:rsid w:val="4238765B"/>
    <w:rsid w:val="465E4E8A"/>
    <w:rsid w:val="46BFE89C"/>
    <w:rsid w:val="4B4E8617"/>
    <w:rsid w:val="5977B28D"/>
    <w:rsid w:val="61BDFEF6"/>
    <w:rsid w:val="638B7D22"/>
    <w:rsid w:val="6B9A44FB"/>
    <w:rsid w:val="6BF03A91"/>
    <w:rsid w:val="6C3EB581"/>
    <w:rsid w:val="6F800241"/>
    <w:rsid w:val="6FB97042"/>
    <w:rsid w:val="752ADD8B"/>
    <w:rsid w:val="7F2A2A3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C43248"/>
  <w15:docId w15:val="{C3797876-157F-429A-B9D9-DED118D8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0213B"/>
    <w:rPr>
      <w:b/>
      <w:bCs/>
    </w:rPr>
  </w:style>
  <w:style w:type="paragraph" w:customStyle="1" w:styleId="UnitText">
    <w:name w:val="Unit Text"/>
    <w:basedOn w:val="Normal"/>
    <w:uiPriority w:val="99"/>
    <w:rsid w:val="00F0213B"/>
    <w:pPr>
      <w:spacing w:before="120" w:after="120" w:line="240" w:lineRule="auto"/>
      <w:jc w:val="both"/>
    </w:pPr>
    <w:rPr>
      <w:rFonts w:ascii="Gill Sans MT" w:eastAsia="Times New Roman" w:hAnsi="Gill Sans MT" w:cs="Lucida Sans Unicode"/>
      <w:sz w:val="20"/>
      <w:szCs w:val="18"/>
    </w:rPr>
  </w:style>
  <w:style w:type="paragraph" w:styleId="Header">
    <w:name w:val="header"/>
    <w:basedOn w:val="Normal"/>
    <w:link w:val="HeaderChar"/>
    <w:uiPriority w:val="99"/>
    <w:unhideWhenUsed/>
    <w:rsid w:val="00F021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13B"/>
  </w:style>
  <w:style w:type="paragraph" w:styleId="Footer">
    <w:name w:val="footer"/>
    <w:basedOn w:val="Normal"/>
    <w:link w:val="FooterChar"/>
    <w:unhideWhenUsed/>
    <w:rsid w:val="00F0213B"/>
    <w:pPr>
      <w:tabs>
        <w:tab w:val="center" w:pos="4513"/>
        <w:tab w:val="right" w:pos="9026"/>
      </w:tabs>
      <w:spacing w:after="0" w:line="240" w:lineRule="auto"/>
    </w:pPr>
  </w:style>
  <w:style w:type="character" w:customStyle="1" w:styleId="FooterChar">
    <w:name w:val="Footer Char"/>
    <w:basedOn w:val="DefaultParagraphFont"/>
    <w:link w:val="Footer"/>
    <w:rsid w:val="00F0213B"/>
  </w:style>
  <w:style w:type="paragraph" w:styleId="BalloonText">
    <w:name w:val="Balloon Text"/>
    <w:basedOn w:val="Normal"/>
    <w:link w:val="BalloonTextChar"/>
    <w:uiPriority w:val="99"/>
    <w:semiHidden/>
    <w:unhideWhenUsed/>
    <w:rsid w:val="00891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913"/>
    <w:rPr>
      <w:rFonts w:ascii="Tahoma" w:hAnsi="Tahoma" w:cs="Tahoma"/>
      <w:sz w:val="16"/>
      <w:szCs w:val="16"/>
    </w:rPr>
  </w:style>
  <w:style w:type="paragraph" w:styleId="Subtitle">
    <w:name w:val="Subtitle"/>
    <w:basedOn w:val="Normal"/>
    <w:link w:val="SubtitleChar"/>
    <w:qFormat/>
    <w:rsid w:val="00891913"/>
    <w:pPr>
      <w:spacing w:after="0" w:line="240" w:lineRule="auto"/>
      <w:jc w:val="center"/>
    </w:pPr>
    <w:rPr>
      <w:rFonts w:ascii="Times New Roman" w:eastAsia="Times New Roman" w:hAnsi="Times New Roman" w:cs="Times New Roman"/>
      <w:b/>
      <w:bCs/>
      <w:i/>
      <w:iCs/>
      <w:color w:val="000000"/>
      <w:sz w:val="40"/>
      <w:szCs w:val="24"/>
    </w:rPr>
  </w:style>
  <w:style w:type="character" w:customStyle="1" w:styleId="SubtitleChar">
    <w:name w:val="Subtitle Char"/>
    <w:basedOn w:val="DefaultParagraphFont"/>
    <w:link w:val="Subtitle"/>
    <w:rsid w:val="00891913"/>
    <w:rPr>
      <w:rFonts w:ascii="Times New Roman" w:eastAsia="Times New Roman" w:hAnsi="Times New Roman" w:cs="Times New Roman"/>
      <w:b/>
      <w:bCs/>
      <w:i/>
      <w:iCs/>
      <w:color w:val="000000"/>
      <w:sz w:val="40"/>
      <w:szCs w:val="24"/>
    </w:rPr>
  </w:style>
  <w:style w:type="character" w:styleId="HTMLCite">
    <w:name w:val="HTML Cite"/>
    <w:basedOn w:val="DefaultParagraphFont"/>
    <w:uiPriority w:val="99"/>
    <w:semiHidden/>
    <w:unhideWhenUsed/>
    <w:rsid w:val="00891913"/>
    <w:rPr>
      <w:i/>
      <w:iCs/>
    </w:rPr>
  </w:style>
  <w:style w:type="paragraph" w:styleId="ListParagraph">
    <w:name w:val="List Paragraph"/>
    <w:basedOn w:val="Normal"/>
    <w:uiPriority w:val="34"/>
    <w:qFormat/>
    <w:rsid w:val="00891913"/>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1D6C45"/>
    <w:rPr>
      <w:color w:val="0563C1" w:themeColor="hyperlink"/>
      <w:u w:val="single"/>
    </w:rPr>
  </w:style>
  <w:style w:type="paragraph" w:styleId="FootnoteText">
    <w:name w:val="footnote text"/>
    <w:basedOn w:val="Normal"/>
    <w:link w:val="FootnoteTextChar"/>
    <w:uiPriority w:val="99"/>
    <w:semiHidden/>
    <w:unhideWhenUsed/>
    <w:rsid w:val="00E52B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2B26"/>
    <w:rPr>
      <w:sz w:val="20"/>
      <w:szCs w:val="20"/>
    </w:rPr>
  </w:style>
  <w:style w:type="character" w:styleId="FootnoteReference">
    <w:name w:val="footnote reference"/>
    <w:basedOn w:val="DefaultParagraphFont"/>
    <w:uiPriority w:val="99"/>
    <w:semiHidden/>
    <w:unhideWhenUsed/>
    <w:rsid w:val="00E52B26"/>
    <w:rPr>
      <w:vertAlign w:val="superscript"/>
    </w:rPr>
  </w:style>
  <w:style w:type="paragraph" w:styleId="NoSpacing">
    <w:name w:val="No Spacing"/>
    <w:link w:val="NoSpacingChar"/>
    <w:uiPriority w:val="1"/>
    <w:qFormat/>
    <w:rsid w:val="007B3AF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B3AFE"/>
    <w:rPr>
      <w:rFonts w:eastAsiaTheme="minorEastAsia"/>
      <w:lang w:val="en-US"/>
    </w:rPr>
  </w:style>
  <w:style w:type="character" w:styleId="CommentReference">
    <w:name w:val="annotation reference"/>
    <w:basedOn w:val="DefaultParagraphFont"/>
    <w:uiPriority w:val="99"/>
    <w:semiHidden/>
    <w:unhideWhenUsed/>
    <w:rsid w:val="00651D34"/>
    <w:rPr>
      <w:sz w:val="16"/>
      <w:szCs w:val="16"/>
    </w:rPr>
  </w:style>
  <w:style w:type="paragraph" w:styleId="CommentText">
    <w:name w:val="annotation text"/>
    <w:basedOn w:val="Normal"/>
    <w:link w:val="CommentTextChar"/>
    <w:uiPriority w:val="99"/>
    <w:semiHidden/>
    <w:unhideWhenUsed/>
    <w:rsid w:val="00651D34"/>
    <w:pPr>
      <w:spacing w:line="240" w:lineRule="auto"/>
    </w:pPr>
    <w:rPr>
      <w:sz w:val="20"/>
      <w:szCs w:val="20"/>
    </w:rPr>
  </w:style>
  <w:style w:type="character" w:customStyle="1" w:styleId="CommentTextChar">
    <w:name w:val="Comment Text Char"/>
    <w:basedOn w:val="DefaultParagraphFont"/>
    <w:link w:val="CommentText"/>
    <w:uiPriority w:val="99"/>
    <w:semiHidden/>
    <w:rsid w:val="00651D34"/>
    <w:rPr>
      <w:sz w:val="20"/>
      <w:szCs w:val="20"/>
    </w:rPr>
  </w:style>
  <w:style w:type="paragraph" w:styleId="CommentSubject">
    <w:name w:val="annotation subject"/>
    <w:basedOn w:val="CommentText"/>
    <w:next w:val="CommentText"/>
    <w:link w:val="CommentSubjectChar"/>
    <w:uiPriority w:val="99"/>
    <w:semiHidden/>
    <w:unhideWhenUsed/>
    <w:rsid w:val="00651D34"/>
    <w:rPr>
      <w:b/>
      <w:bCs/>
    </w:rPr>
  </w:style>
  <w:style w:type="character" w:customStyle="1" w:styleId="CommentSubjectChar">
    <w:name w:val="Comment Subject Char"/>
    <w:basedOn w:val="CommentTextChar"/>
    <w:link w:val="CommentSubject"/>
    <w:uiPriority w:val="99"/>
    <w:semiHidden/>
    <w:rsid w:val="00651D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2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h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C57F7B50942E41883D752D78950A44" ma:contentTypeVersion="8" ma:contentTypeDescription="Create a new document." ma:contentTypeScope="" ma:versionID="8501a076e0b42f6e99f035a766d1bd02">
  <xsd:schema xmlns:xsd="http://www.w3.org/2001/XMLSchema" xmlns:xs="http://www.w3.org/2001/XMLSchema" xmlns:p="http://schemas.microsoft.com/office/2006/metadata/properties" xmlns:ns2="695fb689-23dc-4cc8-a831-f6d20e9d44cd" xmlns:ns3="cd2ff579-b478-40cb-95b4-5037884f2039" targetNamespace="http://schemas.microsoft.com/office/2006/metadata/properties" ma:root="true" ma:fieldsID="b7a6005c397077911fa859b6c9062f55" ns2:_="" ns3:_="">
    <xsd:import namespace="695fb689-23dc-4cc8-a831-f6d20e9d44cd"/>
    <xsd:import namespace="cd2ff579-b478-40cb-95b4-5037884f20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fb689-23dc-4cc8-a831-f6d20e9d4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2ff579-b478-40cb-95b4-5037884f20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25D90-2C98-4919-910C-3297D48DA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5fb689-23dc-4cc8-a831-f6d20e9d44cd"/>
    <ds:schemaRef ds:uri="cd2ff579-b478-40cb-95b4-5037884f2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2AFE7A-6E6F-4D7F-9CD9-14B3B81B1882}">
  <ds:schemaRefs>
    <ds:schemaRef ds:uri="http://schemas.microsoft.com/sharepoint/v3/contenttype/forms"/>
  </ds:schemaRefs>
</ds:datastoreItem>
</file>

<file path=customXml/itemProps3.xml><?xml version="1.0" encoding="utf-8"?>
<ds:datastoreItem xmlns:ds="http://schemas.openxmlformats.org/officeDocument/2006/customXml" ds:itemID="{1C98FD6A-E248-4665-986A-2AF5E47961A5}">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cd2ff579-b478-40cb-95b4-5037884f2039"/>
    <ds:schemaRef ds:uri="http://schemas.microsoft.com/office/infopath/2007/PartnerControls"/>
    <ds:schemaRef ds:uri="695fb689-23dc-4cc8-a831-f6d20e9d44cd"/>
    <ds:schemaRef ds:uri="http://www.w3.org/XML/1998/namespace"/>
  </ds:schemaRefs>
</ds:datastoreItem>
</file>

<file path=customXml/itemProps4.xml><?xml version="1.0" encoding="utf-8"?>
<ds:datastoreItem xmlns:ds="http://schemas.openxmlformats.org/officeDocument/2006/customXml" ds:itemID="{6E05B6D6-0849-4103-B9C5-564866D83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7722</CharactersWithSpaces>
  <SharedDoc>false</SharedDoc>
  <HLinks>
    <vt:vector size="6" baseType="variant">
      <vt:variant>
        <vt:i4>7667753</vt:i4>
      </vt:variant>
      <vt:variant>
        <vt:i4>6</vt:i4>
      </vt:variant>
      <vt:variant>
        <vt:i4>0</vt:i4>
      </vt:variant>
      <vt:variant>
        <vt:i4>5</vt:i4>
      </vt:variant>
      <vt:variant>
        <vt:lpwstr>http://www.chc.edu.au/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dc:creator>
  <cp:keywords/>
  <cp:lastModifiedBy>Rossana Seminario</cp:lastModifiedBy>
  <cp:revision>7</cp:revision>
  <cp:lastPrinted>2019-11-26T00:05:00Z</cp:lastPrinted>
  <dcterms:created xsi:type="dcterms:W3CDTF">2020-06-15T06:18:00Z</dcterms:created>
  <dcterms:modified xsi:type="dcterms:W3CDTF">2020-06-16T00:30:00Z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0x0101006FC57F7B50942E41883D752D78950A44</vt:lpwstr>
  </property>
</Properties>
</file>