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5" w:type="dxa"/>
        <w:tblInd w:w="55" w:type="dxa"/>
        <w:tblLayout w:type="fixed"/>
        <w:tblCellMar>
          <w:top w:w="55" w:type="dxa"/>
          <w:left w:w="55" w:type="dxa"/>
          <w:bottom w:w="55" w:type="dxa"/>
          <w:right w:w="55" w:type="dxa"/>
        </w:tblCellMar>
        <w:tblLook w:val="0000" w:firstRow="0" w:lastRow="0" w:firstColumn="0" w:lastColumn="0" w:noHBand="0" w:noVBand="0"/>
      </w:tblPr>
      <w:tblGrid>
        <w:gridCol w:w="8277"/>
        <w:gridCol w:w="1928"/>
      </w:tblGrid>
      <w:tr w:rsidR="004D1637" w:rsidRPr="00F62B4C" w14:paraId="5DCE76D5" w14:textId="77777777" w:rsidTr="006639CA">
        <w:trPr>
          <w:trHeight w:hRule="exact" w:val="1900"/>
        </w:trPr>
        <w:tc>
          <w:tcPr>
            <w:tcW w:w="8277" w:type="dxa"/>
            <w:shd w:val="clear" w:color="auto" w:fill="17365D"/>
            <w:vAlign w:val="center"/>
          </w:tcPr>
          <w:p w14:paraId="0EE12051" w14:textId="77777777" w:rsidR="004D1637" w:rsidRDefault="004D1637" w:rsidP="00426329">
            <w:pPr>
              <w:tabs>
                <w:tab w:val="left" w:pos="140"/>
                <w:tab w:val="right" w:pos="14262"/>
              </w:tabs>
              <w:snapToGrid w:val="0"/>
              <w:ind w:left="113" w:right="-68"/>
              <w:rPr>
                <w:rFonts w:ascii="Calibri" w:hAnsi="Calibri" w:cs="Microsoft Sans Serif"/>
                <w:b/>
                <w:color w:val="FFFFFF"/>
                <w:sz w:val="48"/>
                <w:szCs w:val="48"/>
              </w:rPr>
            </w:pPr>
            <w:r>
              <w:rPr>
                <w:rFonts w:ascii="Calibri" w:hAnsi="Calibri" w:cs="Microsoft Sans Serif"/>
                <w:b/>
                <w:color w:val="FFFFFF"/>
                <w:sz w:val="48"/>
                <w:szCs w:val="48"/>
              </w:rPr>
              <w:t>MILLIS INSTITUTE</w:t>
            </w:r>
          </w:p>
          <w:p w14:paraId="6DA17061" w14:textId="4BA56CDB" w:rsidR="004D1637" w:rsidRPr="002E6F9F" w:rsidRDefault="004D1637" w:rsidP="00426329">
            <w:pPr>
              <w:tabs>
                <w:tab w:val="left" w:pos="140"/>
                <w:tab w:val="right" w:pos="14262"/>
              </w:tabs>
              <w:snapToGrid w:val="0"/>
              <w:ind w:left="113" w:right="-68"/>
              <w:rPr>
                <w:rFonts w:ascii="Calibri" w:hAnsi="Calibri" w:cs="Microsoft Sans Serif"/>
                <w:color w:val="FFFFFF"/>
              </w:rPr>
            </w:pPr>
            <w:proofErr w:type="gramStart"/>
            <w:r>
              <w:rPr>
                <w:rFonts w:ascii="Calibri" w:hAnsi="Calibri" w:cs="Microsoft Sans Serif"/>
                <w:b/>
                <w:color w:val="FFFFFF"/>
                <w:sz w:val="48"/>
                <w:szCs w:val="48"/>
              </w:rPr>
              <w:t>TEXT BOOK</w:t>
            </w:r>
            <w:proofErr w:type="gramEnd"/>
            <w:r>
              <w:rPr>
                <w:rFonts w:ascii="Calibri" w:hAnsi="Calibri" w:cs="Microsoft Sans Serif"/>
                <w:b/>
                <w:color w:val="FFFFFF"/>
                <w:sz w:val="48"/>
                <w:szCs w:val="48"/>
              </w:rPr>
              <w:t xml:space="preserve"> LIST - SEMESTER </w:t>
            </w:r>
            <w:r w:rsidR="005A508D">
              <w:rPr>
                <w:rFonts w:ascii="Calibri" w:hAnsi="Calibri" w:cs="Microsoft Sans Serif"/>
                <w:b/>
                <w:color w:val="FFFFFF"/>
                <w:sz w:val="48"/>
                <w:szCs w:val="48"/>
              </w:rPr>
              <w:t>1, 2021</w:t>
            </w:r>
          </w:p>
        </w:tc>
        <w:tc>
          <w:tcPr>
            <w:tcW w:w="1928" w:type="dxa"/>
            <w:shd w:val="clear" w:color="auto" w:fill="auto"/>
          </w:tcPr>
          <w:p w14:paraId="656138D7" w14:textId="77777777" w:rsidR="004D1637" w:rsidRPr="00470517" w:rsidRDefault="004D1637" w:rsidP="00426329">
            <w:pPr>
              <w:pStyle w:val="TableContents"/>
              <w:ind w:right="113"/>
              <w:jc w:val="center"/>
              <w:rPr>
                <w:rFonts w:ascii="Calibri" w:hAnsi="Calibri"/>
                <w:lang w:val="en-AU"/>
              </w:rPr>
            </w:pPr>
            <w:r w:rsidRPr="00AE5635">
              <w:rPr>
                <w:rFonts w:ascii="Calibri" w:hAnsi="Calibri"/>
                <w:noProof/>
                <w:lang w:val="en-AU" w:eastAsia="en-AU"/>
              </w:rPr>
              <w:drawing>
                <wp:inline distT="0" distB="0" distL="0" distR="0" wp14:anchorId="34EF41E2" wp14:editId="59BF577D">
                  <wp:extent cx="1181100" cy="655631"/>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00176" cy="666220"/>
                          </a:xfrm>
                          <a:prstGeom prst="rect">
                            <a:avLst/>
                          </a:prstGeom>
                          <a:noFill/>
                          <a:ln>
                            <a:noFill/>
                          </a:ln>
                        </pic:spPr>
                      </pic:pic>
                    </a:graphicData>
                  </a:graphic>
                </wp:inline>
              </w:drawing>
            </w:r>
          </w:p>
        </w:tc>
      </w:tr>
    </w:tbl>
    <w:p w14:paraId="54B1A457" w14:textId="77777777" w:rsidR="004D1637" w:rsidRPr="00426329" w:rsidRDefault="004D1637" w:rsidP="00221DAD">
      <w:pPr>
        <w:rPr>
          <w:rFonts w:ascii="Calibri" w:hAnsi="Calibri"/>
        </w:rPr>
      </w:pPr>
    </w:p>
    <w:p w14:paraId="3DFA8B13" w14:textId="77777777" w:rsidR="004D1637" w:rsidRPr="00426329" w:rsidRDefault="004D1637" w:rsidP="00221DAD">
      <w:pPr>
        <w:widowControl w:val="0"/>
        <w:autoSpaceDE w:val="0"/>
        <w:autoSpaceDN w:val="0"/>
        <w:adjustRightInd w:val="0"/>
        <w:rPr>
          <w:rFonts w:ascii="Calibri" w:eastAsia="Microsoft Yi Baiti" w:hAnsi="Calibri" w:cs="Microsoft Sans Serif"/>
          <w:color w:val="000000"/>
        </w:rPr>
      </w:pPr>
      <w:r w:rsidRPr="00426329">
        <w:rPr>
          <w:rFonts w:ascii="Calibri" w:eastAsia="Microsoft Yi Baiti" w:hAnsi="Calibri" w:cs="Microsoft Sans Serif"/>
          <w:bCs/>
          <w:color w:val="000000"/>
        </w:rPr>
        <w:t>Students are advised to order textbooks in time for delivery for the beginning of semester.</w:t>
      </w:r>
    </w:p>
    <w:p w14:paraId="4FB64034" w14:textId="77777777" w:rsidR="004D1637" w:rsidRPr="00426329" w:rsidRDefault="004D1637" w:rsidP="00221DAD">
      <w:pPr>
        <w:widowControl w:val="0"/>
        <w:autoSpaceDE w:val="0"/>
        <w:autoSpaceDN w:val="0"/>
        <w:adjustRightInd w:val="0"/>
        <w:rPr>
          <w:rFonts w:ascii="Calibri" w:eastAsia="Microsoft Yi Baiti" w:hAnsi="Calibri" w:cs="Microsoft Sans Serif"/>
          <w:color w:val="000000"/>
        </w:rPr>
      </w:pPr>
    </w:p>
    <w:p w14:paraId="1DC9DEBD" w14:textId="77777777" w:rsidR="004D1637" w:rsidRPr="00426329" w:rsidRDefault="004D1637" w:rsidP="00896DC2">
      <w:pPr>
        <w:widowControl w:val="0"/>
        <w:tabs>
          <w:tab w:val="left" w:pos="3544"/>
        </w:tabs>
        <w:autoSpaceDE w:val="0"/>
        <w:autoSpaceDN w:val="0"/>
        <w:adjustRightInd w:val="0"/>
        <w:rPr>
          <w:rFonts w:ascii="Calibri" w:eastAsia="Microsoft Yi Baiti" w:hAnsi="Calibri" w:cs="Microsoft Sans Serif"/>
          <w:bCs/>
          <w:color w:val="000000"/>
        </w:rPr>
      </w:pPr>
      <w:r w:rsidRPr="00426329">
        <w:rPr>
          <w:rFonts w:ascii="Calibri" w:eastAsia="Microsoft Yi Baiti" w:hAnsi="Calibri" w:cs="Microsoft Sans Serif"/>
          <w:bCs/>
          <w:color w:val="000000"/>
        </w:rPr>
        <w:t>CHC suggests the following suppliers:</w:t>
      </w:r>
    </w:p>
    <w:p w14:paraId="6472B5F3" w14:textId="77777777" w:rsidR="004D1637" w:rsidRPr="00426329" w:rsidRDefault="004D1637" w:rsidP="00896DC2">
      <w:pPr>
        <w:widowControl w:val="0"/>
        <w:tabs>
          <w:tab w:val="left" w:pos="3544"/>
        </w:tabs>
        <w:autoSpaceDE w:val="0"/>
        <w:autoSpaceDN w:val="0"/>
        <w:adjustRightInd w:val="0"/>
        <w:rPr>
          <w:rFonts w:ascii="Calibri" w:eastAsia="Microsoft Yi Baiti" w:hAnsi="Calibri" w:cs="Microsoft Sans Serif"/>
          <w:bCs/>
          <w:color w:val="000000"/>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1637" w:rsidRPr="00426329" w14:paraId="2F77795E" w14:textId="77777777" w:rsidTr="00426329">
        <w:tc>
          <w:tcPr>
            <w:tcW w:w="3485" w:type="dxa"/>
          </w:tcPr>
          <w:p w14:paraId="1FBB1B73" w14:textId="77777777" w:rsidR="004D1637" w:rsidRPr="00426329" w:rsidRDefault="00756C65" w:rsidP="00E30B7D">
            <w:pPr>
              <w:pStyle w:val="ListParagraph"/>
              <w:widowControl w:val="0"/>
              <w:numPr>
                <w:ilvl w:val="0"/>
                <w:numId w:val="11"/>
              </w:numPr>
              <w:autoSpaceDE w:val="0"/>
              <w:autoSpaceDN w:val="0"/>
              <w:adjustRightInd w:val="0"/>
              <w:ind w:left="284" w:hanging="284"/>
              <w:contextualSpacing w:val="0"/>
              <w:rPr>
                <w:rFonts w:ascii="Calibri" w:eastAsia="Microsoft Yi Baiti" w:hAnsi="Calibri" w:cs="Microsoft Sans Serif"/>
                <w:bCs/>
                <w:color w:val="000000"/>
              </w:rPr>
            </w:pPr>
            <w:hyperlink r:id="rId12" w:history="1">
              <w:r w:rsidR="004D1637" w:rsidRPr="00426329">
                <w:rPr>
                  <w:rStyle w:val="Hyperlink"/>
                  <w:rFonts w:ascii="Calibri" w:eastAsia="Microsoft Yi Baiti" w:hAnsi="Calibri" w:cs="Microsoft Sans Serif"/>
                  <w:bCs/>
                </w:rPr>
                <w:t>American Bookstore</w:t>
              </w:r>
            </w:hyperlink>
          </w:p>
          <w:p w14:paraId="6818BB07" w14:textId="77777777" w:rsidR="004D1637" w:rsidRPr="00426329" w:rsidRDefault="00756C65" w:rsidP="00E30B7D">
            <w:pPr>
              <w:pStyle w:val="ListParagraph"/>
              <w:widowControl w:val="0"/>
              <w:numPr>
                <w:ilvl w:val="0"/>
                <w:numId w:val="11"/>
              </w:numPr>
              <w:autoSpaceDE w:val="0"/>
              <w:autoSpaceDN w:val="0"/>
              <w:adjustRightInd w:val="0"/>
              <w:ind w:left="284" w:hanging="284"/>
              <w:contextualSpacing w:val="0"/>
              <w:rPr>
                <w:rStyle w:val="Hyperlink"/>
                <w:rFonts w:ascii="Calibri" w:eastAsia="Microsoft Yi Baiti" w:hAnsi="Calibri" w:cs="Microsoft Sans Serif"/>
                <w:bCs/>
                <w:color w:val="000000"/>
                <w:u w:val="none"/>
              </w:rPr>
            </w:pPr>
            <w:hyperlink r:id="rId13" w:history="1">
              <w:r w:rsidR="004D1637" w:rsidRPr="00426329">
                <w:rPr>
                  <w:rStyle w:val="Hyperlink"/>
                  <w:rFonts w:ascii="Calibri" w:eastAsia="Microsoft Yi Baiti" w:hAnsi="Calibri" w:cs="Microsoft Sans Serif"/>
                  <w:bCs/>
                </w:rPr>
                <w:t>Amazon</w:t>
              </w:r>
            </w:hyperlink>
          </w:p>
          <w:p w14:paraId="17CBFAD9" w14:textId="77777777" w:rsidR="004D1637" w:rsidRPr="00992000" w:rsidRDefault="00756C65" w:rsidP="00E30B7D">
            <w:pPr>
              <w:pStyle w:val="ListParagraph"/>
              <w:widowControl w:val="0"/>
              <w:numPr>
                <w:ilvl w:val="0"/>
                <w:numId w:val="11"/>
              </w:numPr>
              <w:autoSpaceDE w:val="0"/>
              <w:autoSpaceDN w:val="0"/>
              <w:adjustRightInd w:val="0"/>
              <w:ind w:left="284" w:hanging="284"/>
              <w:contextualSpacing w:val="0"/>
              <w:rPr>
                <w:rStyle w:val="Hyperlink"/>
                <w:rFonts w:ascii="Calibri" w:eastAsia="Microsoft Yi Baiti" w:hAnsi="Calibri" w:cs="Microsoft Sans Serif"/>
                <w:bCs/>
                <w:color w:val="000000"/>
                <w:u w:val="none"/>
              </w:rPr>
            </w:pPr>
            <w:hyperlink r:id="rId14" w:history="1">
              <w:proofErr w:type="spellStart"/>
              <w:r w:rsidR="004D1637" w:rsidRPr="00426329">
                <w:rPr>
                  <w:rStyle w:val="Hyperlink"/>
                  <w:rFonts w:ascii="Calibri" w:eastAsia="Microsoft Yi Baiti" w:hAnsi="Calibri" w:cs="Microsoft Sans Serif"/>
                  <w:bCs/>
                </w:rPr>
                <w:t>Booktopia</w:t>
              </w:r>
              <w:proofErr w:type="spellEnd"/>
            </w:hyperlink>
          </w:p>
          <w:p w14:paraId="0763219D" w14:textId="77777777" w:rsidR="004D1637" w:rsidRPr="00426329" w:rsidRDefault="00756C65" w:rsidP="00E30B7D">
            <w:pPr>
              <w:pStyle w:val="ListParagraph"/>
              <w:widowControl w:val="0"/>
              <w:numPr>
                <w:ilvl w:val="0"/>
                <w:numId w:val="11"/>
              </w:numPr>
              <w:autoSpaceDE w:val="0"/>
              <w:autoSpaceDN w:val="0"/>
              <w:adjustRightInd w:val="0"/>
              <w:ind w:left="284" w:hanging="284"/>
              <w:contextualSpacing w:val="0"/>
              <w:rPr>
                <w:rFonts w:ascii="Calibri" w:eastAsia="Microsoft Yi Baiti" w:hAnsi="Calibri" w:cs="Microsoft Sans Serif"/>
                <w:bCs/>
                <w:color w:val="000000"/>
              </w:rPr>
            </w:pPr>
            <w:hyperlink r:id="rId15" w:history="1">
              <w:proofErr w:type="spellStart"/>
              <w:r w:rsidR="004D1637" w:rsidRPr="00992000">
                <w:rPr>
                  <w:rStyle w:val="Hyperlink"/>
                  <w:rFonts w:ascii="Calibri" w:eastAsia="Microsoft Yi Baiti" w:hAnsi="Calibri" w:cs="Microsoft Sans Serif"/>
                  <w:bCs/>
                </w:rPr>
                <w:t>Zookal</w:t>
              </w:r>
              <w:proofErr w:type="spellEnd"/>
            </w:hyperlink>
          </w:p>
        </w:tc>
        <w:tc>
          <w:tcPr>
            <w:tcW w:w="3485" w:type="dxa"/>
          </w:tcPr>
          <w:p w14:paraId="010D4228" w14:textId="77777777" w:rsidR="004D1637" w:rsidRPr="00426329" w:rsidRDefault="00756C65" w:rsidP="00E30B7D">
            <w:pPr>
              <w:pStyle w:val="ListParagraph"/>
              <w:widowControl w:val="0"/>
              <w:numPr>
                <w:ilvl w:val="0"/>
                <w:numId w:val="11"/>
              </w:numPr>
              <w:autoSpaceDE w:val="0"/>
              <w:autoSpaceDN w:val="0"/>
              <w:adjustRightInd w:val="0"/>
              <w:ind w:left="284" w:hanging="284"/>
              <w:contextualSpacing w:val="0"/>
              <w:rPr>
                <w:rFonts w:ascii="Calibri" w:eastAsia="Microsoft Yi Baiti" w:hAnsi="Calibri" w:cs="Microsoft Sans Serif"/>
                <w:bCs/>
                <w:color w:val="000000"/>
              </w:rPr>
            </w:pPr>
            <w:hyperlink r:id="rId16" w:history="1">
              <w:r w:rsidR="004D1637" w:rsidRPr="00426329">
                <w:rPr>
                  <w:rStyle w:val="Hyperlink"/>
                  <w:rFonts w:ascii="Calibri" w:eastAsia="Microsoft Yi Baiti" w:hAnsi="Calibri" w:cs="Microsoft Sans Serif"/>
                  <w:bCs/>
                </w:rPr>
                <w:t>The Book Depository</w:t>
              </w:r>
            </w:hyperlink>
          </w:p>
          <w:p w14:paraId="74AF9BE5" w14:textId="77777777" w:rsidR="004D1637" w:rsidRPr="00426329" w:rsidRDefault="00756C65" w:rsidP="00E30B7D">
            <w:pPr>
              <w:pStyle w:val="ListParagraph"/>
              <w:widowControl w:val="0"/>
              <w:numPr>
                <w:ilvl w:val="0"/>
                <w:numId w:val="11"/>
              </w:numPr>
              <w:autoSpaceDE w:val="0"/>
              <w:autoSpaceDN w:val="0"/>
              <w:adjustRightInd w:val="0"/>
              <w:ind w:left="284" w:hanging="284"/>
              <w:contextualSpacing w:val="0"/>
              <w:rPr>
                <w:rStyle w:val="Hyperlink"/>
                <w:rFonts w:ascii="Calibri" w:hAnsi="Calibri" w:cs="Microsoft Sans Serif"/>
                <w:color w:val="auto"/>
                <w:u w:val="none"/>
              </w:rPr>
            </w:pPr>
            <w:hyperlink r:id="rId17" w:history="1">
              <w:r w:rsidR="004D1637" w:rsidRPr="00426329">
                <w:rPr>
                  <w:rStyle w:val="Hyperlink"/>
                  <w:rFonts w:ascii="Calibri" w:eastAsia="Microsoft Yi Baiti" w:hAnsi="Calibri" w:cs="Microsoft Sans Serif"/>
                  <w:bCs/>
                </w:rPr>
                <w:t>The Co-op Bookshop</w:t>
              </w:r>
            </w:hyperlink>
          </w:p>
          <w:p w14:paraId="0FFC9635" w14:textId="77777777" w:rsidR="004D1637" w:rsidRPr="00992000" w:rsidRDefault="00756C65" w:rsidP="00426329">
            <w:pPr>
              <w:pStyle w:val="ListParagraph"/>
              <w:widowControl w:val="0"/>
              <w:numPr>
                <w:ilvl w:val="0"/>
                <w:numId w:val="11"/>
              </w:numPr>
              <w:autoSpaceDE w:val="0"/>
              <w:autoSpaceDN w:val="0"/>
              <w:adjustRightInd w:val="0"/>
              <w:ind w:left="284" w:hanging="284"/>
              <w:contextualSpacing w:val="0"/>
              <w:rPr>
                <w:rStyle w:val="Hyperlink"/>
                <w:rFonts w:ascii="Calibri" w:hAnsi="Calibri" w:cs="Microsoft Sans Serif"/>
                <w:color w:val="auto"/>
                <w:u w:val="none"/>
              </w:rPr>
            </w:pPr>
            <w:hyperlink r:id="rId18" w:history="1">
              <w:r w:rsidR="004D1637" w:rsidRPr="00426329">
                <w:rPr>
                  <w:rStyle w:val="Hyperlink"/>
                  <w:rFonts w:ascii="Calibri" w:eastAsia="Microsoft Yi Baiti" w:hAnsi="Calibri" w:cs="Microsoft Sans Serif"/>
                  <w:bCs/>
                </w:rPr>
                <w:t>Fishpond</w:t>
              </w:r>
            </w:hyperlink>
          </w:p>
          <w:p w14:paraId="681B3190" w14:textId="77777777" w:rsidR="004D1637" w:rsidRPr="00426329" w:rsidRDefault="00756C65" w:rsidP="00426329">
            <w:pPr>
              <w:pStyle w:val="ListParagraph"/>
              <w:widowControl w:val="0"/>
              <w:numPr>
                <w:ilvl w:val="0"/>
                <w:numId w:val="11"/>
              </w:numPr>
              <w:autoSpaceDE w:val="0"/>
              <w:autoSpaceDN w:val="0"/>
              <w:adjustRightInd w:val="0"/>
              <w:ind w:left="284" w:hanging="284"/>
              <w:contextualSpacing w:val="0"/>
              <w:rPr>
                <w:rFonts w:ascii="Calibri" w:hAnsi="Calibri" w:cs="Microsoft Sans Serif"/>
              </w:rPr>
            </w:pPr>
            <w:hyperlink r:id="rId19" w:history="1">
              <w:proofErr w:type="spellStart"/>
              <w:r w:rsidR="004D1637" w:rsidRPr="00992000">
                <w:rPr>
                  <w:rStyle w:val="Hyperlink"/>
                  <w:rFonts w:ascii="Calibri" w:hAnsi="Calibri" w:cs="Microsoft Sans Serif"/>
                </w:rPr>
                <w:t>Booko</w:t>
              </w:r>
              <w:proofErr w:type="spellEnd"/>
            </w:hyperlink>
          </w:p>
        </w:tc>
        <w:tc>
          <w:tcPr>
            <w:tcW w:w="3486" w:type="dxa"/>
          </w:tcPr>
          <w:p w14:paraId="764957FF" w14:textId="77777777" w:rsidR="004D1637" w:rsidRPr="00426329" w:rsidRDefault="00756C65" w:rsidP="00426329">
            <w:pPr>
              <w:pStyle w:val="ListParagraph"/>
              <w:widowControl w:val="0"/>
              <w:numPr>
                <w:ilvl w:val="0"/>
                <w:numId w:val="11"/>
              </w:numPr>
              <w:autoSpaceDE w:val="0"/>
              <w:autoSpaceDN w:val="0"/>
              <w:adjustRightInd w:val="0"/>
              <w:ind w:left="284" w:hanging="284"/>
              <w:contextualSpacing w:val="0"/>
              <w:rPr>
                <w:rStyle w:val="Hyperlink"/>
                <w:rFonts w:ascii="Calibri" w:eastAsia="Microsoft Yi Baiti" w:hAnsi="Calibri" w:cs="Microsoft Sans Serif"/>
                <w:bCs/>
                <w:color w:val="000000"/>
                <w:u w:val="none"/>
              </w:rPr>
            </w:pPr>
            <w:hyperlink r:id="rId20" w:history="1">
              <w:proofErr w:type="spellStart"/>
              <w:r w:rsidR="004D1637" w:rsidRPr="00426329">
                <w:rPr>
                  <w:rStyle w:val="Hyperlink"/>
                  <w:rFonts w:ascii="Calibri" w:eastAsia="Microsoft Yi Baiti" w:hAnsi="Calibri" w:cs="Microsoft Sans Serif"/>
                  <w:bCs/>
                </w:rPr>
                <w:t>Koorong</w:t>
              </w:r>
              <w:proofErr w:type="spellEnd"/>
            </w:hyperlink>
          </w:p>
          <w:p w14:paraId="76C1C70C" w14:textId="77777777" w:rsidR="004D1637" w:rsidRPr="00426329" w:rsidRDefault="00756C65" w:rsidP="00426329">
            <w:pPr>
              <w:pStyle w:val="ListParagraph"/>
              <w:widowControl w:val="0"/>
              <w:numPr>
                <w:ilvl w:val="0"/>
                <w:numId w:val="11"/>
              </w:numPr>
              <w:autoSpaceDE w:val="0"/>
              <w:autoSpaceDN w:val="0"/>
              <w:adjustRightInd w:val="0"/>
              <w:ind w:left="284" w:hanging="284"/>
              <w:contextualSpacing w:val="0"/>
              <w:rPr>
                <w:rFonts w:ascii="Calibri" w:eastAsia="Microsoft Yi Baiti" w:hAnsi="Calibri" w:cs="Microsoft Sans Serif"/>
                <w:bCs/>
                <w:color w:val="000000"/>
              </w:rPr>
            </w:pPr>
            <w:hyperlink r:id="rId21" w:history="1">
              <w:r w:rsidR="004D1637" w:rsidRPr="00426329">
                <w:rPr>
                  <w:rStyle w:val="Hyperlink"/>
                  <w:rFonts w:ascii="Calibri" w:eastAsia="Microsoft Yi Baiti" w:hAnsi="Calibri" w:cs="Microsoft Sans Serif"/>
                  <w:bCs/>
                </w:rPr>
                <w:t>Open Leaves</w:t>
              </w:r>
            </w:hyperlink>
          </w:p>
          <w:p w14:paraId="02FE097B" w14:textId="77777777" w:rsidR="004D1637" w:rsidRPr="00992000" w:rsidRDefault="00756C65" w:rsidP="00426329">
            <w:pPr>
              <w:pStyle w:val="ListParagraph"/>
              <w:widowControl w:val="0"/>
              <w:numPr>
                <w:ilvl w:val="0"/>
                <w:numId w:val="11"/>
              </w:numPr>
              <w:autoSpaceDE w:val="0"/>
              <w:autoSpaceDN w:val="0"/>
              <w:adjustRightInd w:val="0"/>
              <w:ind w:left="284" w:hanging="284"/>
              <w:contextualSpacing w:val="0"/>
              <w:rPr>
                <w:rStyle w:val="Hyperlink"/>
                <w:rFonts w:ascii="Calibri" w:eastAsia="Microsoft Yi Baiti" w:hAnsi="Calibri" w:cs="Microsoft Sans Serif"/>
                <w:bCs/>
                <w:color w:val="000000"/>
                <w:u w:val="none"/>
              </w:rPr>
            </w:pPr>
            <w:hyperlink r:id="rId22" w:history="1">
              <w:r w:rsidR="004D1637" w:rsidRPr="00426329">
                <w:rPr>
                  <w:rStyle w:val="Hyperlink"/>
                  <w:rFonts w:ascii="Calibri" w:eastAsia="Microsoft Yi Baiti" w:hAnsi="Calibri" w:cs="Microsoft Sans Serif"/>
                  <w:bCs/>
                </w:rPr>
                <w:t>Word</w:t>
              </w:r>
            </w:hyperlink>
          </w:p>
          <w:p w14:paraId="66BE595F" w14:textId="77777777" w:rsidR="004D1637" w:rsidRPr="00426329" w:rsidRDefault="004D1637" w:rsidP="00992000">
            <w:pPr>
              <w:pStyle w:val="ListParagraph"/>
              <w:widowControl w:val="0"/>
              <w:autoSpaceDE w:val="0"/>
              <w:autoSpaceDN w:val="0"/>
              <w:adjustRightInd w:val="0"/>
              <w:ind w:left="284"/>
              <w:contextualSpacing w:val="0"/>
              <w:rPr>
                <w:rFonts w:ascii="Calibri" w:eastAsia="Microsoft Yi Baiti" w:hAnsi="Calibri" w:cs="Microsoft Sans Serif"/>
                <w:bCs/>
                <w:color w:val="000000"/>
              </w:rPr>
            </w:pPr>
          </w:p>
        </w:tc>
      </w:tr>
    </w:tbl>
    <w:p w14:paraId="1577CC30" w14:textId="77777777" w:rsidR="004D1637" w:rsidRPr="00426329" w:rsidRDefault="004D1637" w:rsidP="00E30B7D">
      <w:pPr>
        <w:widowControl w:val="0"/>
        <w:tabs>
          <w:tab w:val="left" w:pos="3544"/>
        </w:tabs>
        <w:autoSpaceDE w:val="0"/>
        <w:autoSpaceDN w:val="0"/>
        <w:adjustRightInd w:val="0"/>
        <w:rPr>
          <w:rFonts w:ascii="Calibri" w:eastAsia="Microsoft Yi Baiti" w:hAnsi="Calibri" w:cs="Microsoft Sans Serif"/>
          <w:bCs/>
          <w:color w:val="000000"/>
        </w:rPr>
      </w:pPr>
    </w:p>
    <w:p w14:paraId="69BE36B5" w14:textId="416C41A2" w:rsidR="004D1637" w:rsidRDefault="004D1637" w:rsidP="00221DAD">
      <w:pPr>
        <w:rPr>
          <w:rFonts w:ascii="Calibri" w:eastAsia="Microsoft Yi Baiti" w:hAnsi="Calibri" w:cs="Microsoft Sans Serif"/>
          <w:lang w:val="en-AU"/>
        </w:rPr>
      </w:pPr>
      <w:r w:rsidRPr="00426329">
        <w:rPr>
          <w:rFonts w:ascii="Calibri" w:eastAsia="Microsoft Yi Baiti" w:hAnsi="Calibri" w:cs="Microsoft Sans Serif"/>
          <w:lang w:val="en-AU"/>
        </w:rPr>
        <w:t>Prices may vary from supplier to supplier.</w:t>
      </w:r>
    </w:p>
    <w:p w14:paraId="4145A96D" w14:textId="77777777" w:rsidR="004D1637" w:rsidRPr="00426329" w:rsidRDefault="004D1637" w:rsidP="00221DAD">
      <w:pPr>
        <w:rPr>
          <w:rFonts w:ascii="Calibri" w:eastAsia="Microsoft Yi Baiti" w:hAnsi="Calibri" w:cs="Microsoft Sans Serif"/>
          <w:lang w:val="en-AU"/>
        </w:rPr>
      </w:pPr>
      <w:r>
        <w:rPr>
          <w:rFonts w:ascii="Calibri" w:eastAsia="Microsoft Yi Baiti" w:hAnsi="Calibri" w:cs="Microsoft Sans Serif"/>
          <w:lang w:val="en-AU"/>
        </w:rPr>
        <w:t>Texts may be available direct from the publisher.</w:t>
      </w:r>
    </w:p>
    <w:p w14:paraId="2881951D" w14:textId="77777777" w:rsidR="004D1637" w:rsidRPr="00426329" w:rsidRDefault="004D1637" w:rsidP="00221DAD">
      <w:pPr>
        <w:rPr>
          <w:rFonts w:ascii="Calibri" w:eastAsia="Microsoft Yi Baiti" w:hAnsi="Calibri" w:cs="Microsoft Sans Serif"/>
          <w:lang w:val="en-AU"/>
        </w:rPr>
      </w:pPr>
    </w:p>
    <w:tbl>
      <w:tblPr>
        <w:tblStyle w:val="TableGrid"/>
        <w:tblW w:w="10068" w:type="dxa"/>
        <w:tblInd w:w="108" w:type="dxa"/>
        <w:tblLayout w:type="fixed"/>
        <w:tblLook w:val="04A0" w:firstRow="1" w:lastRow="0" w:firstColumn="1" w:lastColumn="0" w:noHBand="0" w:noVBand="1"/>
      </w:tblPr>
      <w:tblGrid>
        <w:gridCol w:w="851"/>
        <w:gridCol w:w="3260"/>
        <w:gridCol w:w="5957"/>
      </w:tblGrid>
      <w:tr w:rsidR="004D1637" w:rsidRPr="00F85DEA" w14:paraId="567F2075" w14:textId="77777777" w:rsidTr="00E71D4E">
        <w:tc>
          <w:tcPr>
            <w:tcW w:w="851" w:type="dxa"/>
            <w:tcBorders>
              <w:right w:val="nil"/>
            </w:tcBorders>
            <w:shd w:val="clear" w:color="auto" w:fill="17365D" w:themeFill="text2" w:themeFillShade="BF"/>
          </w:tcPr>
          <w:p w14:paraId="0E423D33" w14:textId="77777777" w:rsidR="004D1637" w:rsidRPr="00F85DEA" w:rsidRDefault="004D1637" w:rsidP="005133CF">
            <w:pPr>
              <w:spacing w:before="60" w:after="60"/>
              <w:rPr>
                <w:rFonts w:asciiTheme="minorHAnsi" w:eastAsia="Microsoft Yi Baiti" w:hAnsiTheme="minorHAnsi" w:cs="Microsoft Sans Serif"/>
                <w:b/>
                <w:lang w:val="en-AU"/>
              </w:rPr>
            </w:pPr>
            <w:r w:rsidRPr="00F85DEA">
              <w:rPr>
                <w:rFonts w:asciiTheme="minorHAnsi" w:eastAsia="Microsoft Yi Baiti" w:hAnsiTheme="minorHAnsi" w:cs="Microsoft Sans Serif"/>
                <w:b/>
                <w:lang w:val="en-AU"/>
              </w:rPr>
              <w:t>UNIT</w:t>
            </w:r>
          </w:p>
        </w:tc>
        <w:tc>
          <w:tcPr>
            <w:tcW w:w="3260" w:type="dxa"/>
            <w:tcBorders>
              <w:left w:val="nil"/>
              <w:bottom w:val="single" w:sz="4" w:space="0" w:color="auto"/>
              <w:right w:val="single" w:sz="4" w:space="0" w:color="FFFFFF" w:themeColor="background1"/>
            </w:tcBorders>
            <w:shd w:val="clear" w:color="auto" w:fill="17365D" w:themeFill="text2" w:themeFillShade="BF"/>
          </w:tcPr>
          <w:p w14:paraId="1E3281D4" w14:textId="77777777" w:rsidR="004D1637" w:rsidRPr="00F85DEA" w:rsidRDefault="004D1637" w:rsidP="005133CF">
            <w:pPr>
              <w:spacing w:before="60" w:after="60"/>
              <w:ind w:left="-79" w:right="-57"/>
              <w:rPr>
                <w:rFonts w:asciiTheme="minorHAnsi" w:eastAsia="Microsoft Yi Baiti" w:hAnsiTheme="minorHAnsi" w:cs="Microsoft Sans Serif"/>
                <w:b/>
                <w:lang w:val="en-AU"/>
              </w:rPr>
            </w:pPr>
          </w:p>
        </w:tc>
        <w:tc>
          <w:tcPr>
            <w:tcW w:w="5957" w:type="dxa"/>
            <w:tcBorders>
              <w:left w:val="single" w:sz="4" w:space="0" w:color="FFFFFF" w:themeColor="background1"/>
            </w:tcBorders>
            <w:shd w:val="clear" w:color="auto" w:fill="17365D" w:themeFill="text2" w:themeFillShade="BF"/>
          </w:tcPr>
          <w:p w14:paraId="12AB739E" w14:textId="77777777" w:rsidR="004D1637" w:rsidRPr="00F85DEA" w:rsidRDefault="004D1637" w:rsidP="005133CF">
            <w:pPr>
              <w:spacing w:before="60" w:after="60"/>
              <w:rPr>
                <w:rFonts w:asciiTheme="minorHAnsi" w:eastAsia="Microsoft Yi Baiti" w:hAnsiTheme="minorHAnsi" w:cs="Microsoft Sans Serif"/>
                <w:b/>
                <w:lang w:val="en-AU"/>
              </w:rPr>
            </w:pPr>
            <w:r w:rsidRPr="00F85DEA">
              <w:rPr>
                <w:rFonts w:asciiTheme="minorHAnsi" w:eastAsia="Microsoft Yi Baiti" w:hAnsiTheme="minorHAnsi" w:cs="Microsoft Sans Serif"/>
                <w:b/>
                <w:lang w:val="en-AU"/>
              </w:rPr>
              <w:t>REQUIRED TEXTS</w:t>
            </w:r>
          </w:p>
        </w:tc>
      </w:tr>
      <w:tr w:rsidR="00BF32BC" w:rsidRPr="00F85DEA" w14:paraId="13ADABB7" w14:textId="77777777" w:rsidTr="00E71D4E">
        <w:tc>
          <w:tcPr>
            <w:tcW w:w="851" w:type="dxa"/>
            <w:tcBorders>
              <w:right w:val="nil"/>
            </w:tcBorders>
          </w:tcPr>
          <w:p w14:paraId="2D0A32B8" w14:textId="77777777" w:rsidR="00BF32BC" w:rsidRPr="00F85DEA" w:rsidRDefault="00BF32BC" w:rsidP="00BF32BC">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DM100</w:t>
            </w:r>
          </w:p>
          <w:p w14:paraId="68B8635C" w14:textId="77777777" w:rsidR="00BF32BC" w:rsidRPr="00D67D7B" w:rsidRDefault="00BF32BC" w:rsidP="00BF32BC">
            <w:pPr>
              <w:widowControl w:val="0"/>
              <w:autoSpaceDE w:val="0"/>
              <w:autoSpaceDN w:val="0"/>
              <w:adjustRightInd w:val="0"/>
              <w:spacing w:before="60" w:after="60"/>
              <w:ind w:left="34" w:right="-250"/>
              <w:rPr>
                <w:rFonts w:asciiTheme="minorHAnsi" w:hAnsiTheme="minorHAnsi"/>
                <w:b/>
                <w:noProof/>
              </w:rPr>
            </w:pPr>
          </w:p>
        </w:tc>
        <w:tc>
          <w:tcPr>
            <w:tcW w:w="3260" w:type="dxa"/>
            <w:tcBorders>
              <w:left w:val="nil"/>
            </w:tcBorders>
          </w:tcPr>
          <w:p w14:paraId="7B4882E6" w14:textId="77777777" w:rsidR="00BF32BC" w:rsidRPr="00F85DEA" w:rsidRDefault="00BF32BC" w:rsidP="00BF32BC">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The Elements of Drama</w:t>
            </w:r>
            <w:r w:rsidRPr="00F85DEA">
              <w:rPr>
                <w:rFonts w:asciiTheme="minorHAnsi" w:hAnsiTheme="minorHAnsi"/>
                <w:b/>
                <w:noProof/>
              </w:rPr>
              <w:t xml:space="preserve"> </w:t>
            </w:r>
          </w:p>
          <w:p w14:paraId="04C8B218" w14:textId="27D2AB64" w:rsidR="00BF32BC" w:rsidRPr="00D67D7B" w:rsidRDefault="00BF32BC" w:rsidP="00BF32BC">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r w:rsidRPr="00D67D7B">
              <w:rPr>
                <w:rFonts w:asciiTheme="minorHAnsi" w:hAnsiTheme="minorHAnsi"/>
                <w:i/>
                <w:noProof/>
              </w:rPr>
              <w:t>Internal</w:t>
            </w:r>
            <w:r w:rsidRPr="00F85DEA">
              <w:rPr>
                <w:rFonts w:asciiTheme="minorHAnsi" w:hAnsiTheme="minorHAnsi"/>
                <w:i/>
                <w:noProof/>
              </w:rPr>
              <w:t>)</w:t>
            </w:r>
          </w:p>
        </w:tc>
        <w:tc>
          <w:tcPr>
            <w:tcW w:w="5957" w:type="dxa"/>
          </w:tcPr>
          <w:p w14:paraId="2264E4E3" w14:textId="6588B692" w:rsidR="00BF32BC" w:rsidRPr="00D67D7B" w:rsidRDefault="00BF32BC" w:rsidP="00BF32BC">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Haseman, B., &amp; O’Toole, J.</w:t>
            </w:r>
            <w:r>
              <w:rPr>
                <w:rFonts w:asciiTheme="minorHAnsi" w:hAnsiTheme="minorHAnsi"/>
                <w:noProof/>
              </w:rPr>
              <w:t xml:space="preserve"> </w:t>
            </w:r>
            <w:r w:rsidRPr="00D67D7B">
              <w:rPr>
                <w:rFonts w:asciiTheme="minorHAnsi" w:hAnsiTheme="minorHAnsi"/>
                <w:i/>
                <w:noProof/>
              </w:rPr>
              <w:t>Dramawise reimagined: Learning to manage the elements of drama.</w:t>
            </w:r>
            <w:r w:rsidRPr="00F85DEA">
              <w:rPr>
                <w:rFonts w:asciiTheme="minorHAnsi" w:hAnsiTheme="minorHAnsi"/>
                <w:noProof/>
              </w:rPr>
              <w:t xml:space="preserve"> </w:t>
            </w:r>
            <w:r w:rsidRPr="00D67D7B">
              <w:rPr>
                <w:rFonts w:asciiTheme="minorHAnsi" w:hAnsiTheme="minorHAnsi"/>
                <w:noProof/>
              </w:rPr>
              <w:t>Strawberry Hills, NSW: Currency Press, 2017.</w:t>
            </w:r>
            <w:r w:rsidRPr="00F85DEA">
              <w:rPr>
                <w:rFonts w:asciiTheme="minorHAnsi" w:hAnsiTheme="minorHAnsi"/>
                <w:noProof/>
              </w:rPr>
              <w:t xml:space="preserve"> </w:t>
            </w:r>
          </w:p>
        </w:tc>
      </w:tr>
      <w:tr w:rsidR="00BF32BC" w:rsidRPr="00F85DEA" w14:paraId="3D7B4AFC" w14:textId="77777777" w:rsidTr="00E71D4E">
        <w:tc>
          <w:tcPr>
            <w:tcW w:w="851" w:type="dxa"/>
            <w:tcBorders>
              <w:right w:val="nil"/>
            </w:tcBorders>
          </w:tcPr>
          <w:p w14:paraId="1BD609EB" w14:textId="77777777" w:rsidR="00BF32BC" w:rsidRPr="00F85DEA" w:rsidRDefault="00BF32BC" w:rsidP="00BF32BC">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DM397</w:t>
            </w:r>
          </w:p>
          <w:p w14:paraId="4752823B" w14:textId="77777777" w:rsidR="00BF32BC" w:rsidRPr="00D67D7B" w:rsidRDefault="00BF32BC" w:rsidP="00BF32BC">
            <w:pPr>
              <w:widowControl w:val="0"/>
              <w:autoSpaceDE w:val="0"/>
              <w:autoSpaceDN w:val="0"/>
              <w:adjustRightInd w:val="0"/>
              <w:spacing w:before="60" w:after="60"/>
              <w:ind w:left="34" w:right="-250"/>
              <w:rPr>
                <w:rFonts w:asciiTheme="minorHAnsi" w:hAnsiTheme="minorHAnsi"/>
                <w:b/>
                <w:noProof/>
              </w:rPr>
            </w:pPr>
          </w:p>
        </w:tc>
        <w:tc>
          <w:tcPr>
            <w:tcW w:w="3260" w:type="dxa"/>
            <w:tcBorders>
              <w:left w:val="nil"/>
            </w:tcBorders>
          </w:tcPr>
          <w:p w14:paraId="7D47414D" w14:textId="77777777" w:rsidR="00BF32BC" w:rsidRPr="00F85DEA" w:rsidRDefault="00BF32BC" w:rsidP="00BF32BC">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Research Project in Drama</w:t>
            </w:r>
            <w:r w:rsidRPr="00F85DEA">
              <w:rPr>
                <w:rFonts w:asciiTheme="minorHAnsi" w:hAnsiTheme="minorHAnsi"/>
                <w:b/>
                <w:noProof/>
              </w:rPr>
              <w:t xml:space="preserve"> </w:t>
            </w:r>
          </w:p>
          <w:p w14:paraId="435ADED6" w14:textId="31A12B5F" w:rsidR="00BF32BC" w:rsidRPr="00D67D7B" w:rsidRDefault="00BF32BC" w:rsidP="00BF32BC">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p>
        </w:tc>
        <w:tc>
          <w:tcPr>
            <w:tcW w:w="5957" w:type="dxa"/>
          </w:tcPr>
          <w:p w14:paraId="10238393" w14:textId="0F09B3DB" w:rsidR="00BF32BC" w:rsidRPr="00D67D7B" w:rsidRDefault="00BF32BC" w:rsidP="00BF32BC">
            <w:pPr>
              <w:widowControl w:val="0"/>
              <w:autoSpaceDE w:val="0"/>
              <w:autoSpaceDN w:val="0"/>
              <w:adjustRightInd w:val="0"/>
              <w:spacing w:before="60" w:after="60"/>
              <w:ind w:left="317" w:right="-57" w:hanging="283"/>
              <w:rPr>
                <w:rFonts w:asciiTheme="minorHAnsi" w:hAnsiTheme="minorHAnsi"/>
                <w:noProof/>
              </w:rPr>
            </w:pPr>
            <w:r>
              <w:rPr>
                <w:rFonts w:asciiTheme="minorHAnsi" w:hAnsiTheme="minorHAnsi"/>
                <w:noProof/>
              </w:rPr>
              <w:t xml:space="preserve"> </w:t>
            </w:r>
            <w:r w:rsidRPr="00F85DEA">
              <w:rPr>
                <w:rFonts w:asciiTheme="minorHAnsi" w:hAnsiTheme="minorHAnsi"/>
                <w:noProof/>
              </w:rPr>
              <w:t xml:space="preserve">  </w:t>
            </w:r>
            <w:r w:rsidRPr="00D67D7B">
              <w:rPr>
                <w:rFonts w:asciiTheme="minorHAnsi" w:hAnsiTheme="minorHAnsi"/>
                <w:noProof/>
              </w:rPr>
              <w:t>There are no prescribed texts for this unit. Texts will be selected in consultation with your supervisor.</w:t>
            </w:r>
          </w:p>
        </w:tc>
      </w:tr>
      <w:tr w:rsidR="00BF32BC" w:rsidRPr="00F85DEA" w14:paraId="367DEFE3" w14:textId="77777777" w:rsidTr="00E71D4E">
        <w:tc>
          <w:tcPr>
            <w:tcW w:w="851" w:type="dxa"/>
            <w:tcBorders>
              <w:right w:val="nil"/>
            </w:tcBorders>
          </w:tcPr>
          <w:p w14:paraId="30071CCB" w14:textId="77777777" w:rsidR="00BF32BC" w:rsidRPr="00F85DEA" w:rsidRDefault="00BF32BC" w:rsidP="00BF32BC">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HT101</w:t>
            </w:r>
          </w:p>
          <w:p w14:paraId="48EBADE1" w14:textId="77777777" w:rsidR="00BF32BC" w:rsidRPr="00D67D7B" w:rsidRDefault="00BF32BC" w:rsidP="00BF32BC">
            <w:pPr>
              <w:widowControl w:val="0"/>
              <w:autoSpaceDE w:val="0"/>
              <w:autoSpaceDN w:val="0"/>
              <w:adjustRightInd w:val="0"/>
              <w:spacing w:before="60" w:after="60"/>
              <w:ind w:left="34" w:right="-250"/>
              <w:rPr>
                <w:rFonts w:asciiTheme="minorHAnsi" w:hAnsiTheme="minorHAnsi"/>
                <w:b/>
                <w:noProof/>
              </w:rPr>
            </w:pPr>
          </w:p>
        </w:tc>
        <w:tc>
          <w:tcPr>
            <w:tcW w:w="3260" w:type="dxa"/>
            <w:tcBorders>
              <w:left w:val="nil"/>
            </w:tcBorders>
          </w:tcPr>
          <w:p w14:paraId="1BE87110" w14:textId="77777777" w:rsidR="00BF32BC" w:rsidRPr="00F85DEA" w:rsidRDefault="00BF32BC" w:rsidP="00BF32BC">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A Map of Time: An Introduction to History</w:t>
            </w:r>
            <w:r w:rsidRPr="00F85DEA">
              <w:rPr>
                <w:rFonts w:asciiTheme="minorHAnsi" w:hAnsiTheme="minorHAnsi"/>
                <w:b/>
                <w:noProof/>
              </w:rPr>
              <w:t xml:space="preserve"> </w:t>
            </w:r>
          </w:p>
          <w:p w14:paraId="147A7E96" w14:textId="3F463A12" w:rsidR="00BF32BC" w:rsidRPr="00D67D7B" w:rsidRDefault="00BF32BC" w:rsidP="00BF32BC">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r w:rsidRPr="00D67D7B">
              <w:rPr>
                <w:rFonts w:asciiTheme="minorHAnsi" w:hAnsiTheme="minorHAnsi"/>
                <w:i/>
                <w:noProof/>
              </w:rPr>
              <w:t>Internal</w:t>
            </w:r>
            <w:r w:rsidRPr="00F85DEA">
              <w:rPr>
                <w:rFonts w:asciiTheme="minorHAnsi" w:hAnsiTheme="minorHAnsi"/>
                <w:i/>
                <w:noProof/>
              </w:rPr>
              <w:t>)</w:t>
            </w:r>
          </w:p>
        </w:tc>
        <w:tc>
          <w:tcPr>
            <w:tcW w:w="5957" w:type="dxa"/>
          </w:tcPr>
          <w:p w14:paraId="042E946B" w14:textId="0BA42B8A" w:rsidR="00BF32BC" w:rsidRPr="00F85DEA" w:rsidRDefault="00BF32BC" w:rsidP="00BF32BC">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Christian, David.</w:t>
            </w:r>
            <w:r>
              <w:rPr>
                <w:rFonts w:asciiTheme="minorHAnsi" w:hAnsiTheme="minorHAnsi"/>
                <w:noProof/>
              </w:rPr>
              <w:t xml:space="preserve"> </w:t>
            </w:r>
            <w:r w:rsidRPr="00D67D7B">
              <w:rPr>
                <w:rFonts w:asciiTheme="minorHAnsi" w:hAnsiTheme="minorHAnsi"/>
                <w:i/>
                <w:noProof/>
              </w:rPr>
              <w:t>This Fleeting World: a Short History of Humanity.</w:t>
            </w:r>
            <w:r w:rsidRPr="00F85DEA">
              <w:rPr>
                <w:rFonts w:asciiTheme="minorHAnsi" w:hAnsiTheme="minorHAnsi"/>
                <w:noProof/>
              </w:rPr>
              <w:t xml:space="preserve"> </w:t>
            </w:r>
            <w:r w:rsidRPr="00D67D7B">
              <w:rPr>
                <w:rFonts w:asciiTheme="minorHAnsi" w:hAnsiTheme="minorHAnsi"/>
                <w:noProof/>
              </w:rPr>
              <w:t>Great Barrington, Mass:  Berkshire, 2008.</w:t>
            </w:r>
            <w:r w:rsidRPr="00F85DEA">
              <w:rPr>
                <w:rFonts w:asciiTheme="minorHAnsi" w:hAnsiTheme="minorHAnsi"/>
                <w:noProof/>
              </w:rPr>
              <w:t xml:space="preserve"> </w:t>
            </w:r>
          </w:p>
          <w:p w14:paraId="3A56FEE8" w14:textId="6B773BBA" w:rsidR="00BF32BC" w:rsidRPr="00485887" w:rsidRDefault="00D439A9" w:rsidP="00485887">
            <w:pPr>
              <w:widowControl w:val="0"/>
              <w:autoSpaceDE w:val="0"/>
              <w:autoSpaceDN w:val="0"/>
              <w:adjustRightInd w:val="0"/>
              <w:spacing w:before="60" w:after="60"/>
              <w:ind w:left="317" w:right="-57" w:hanging="283"/>
              <w:rPr>
                <w:rFonts w:asciiTheme="minorHAnsi" w:hAnsiTheme="minorHAnsi"/>
                <w:noProof/>
                <w:lang w:val="en-AU"/>
              </w:rPr>
            </w:pPr>
            <w:r w:rsidRPr="00D439A9">
              <w:rPr>
                <w:rFonts w:asciiTheme="minorHAnsi" w:hAnsiTheme="minorHAnsi"/>
                <w:noProof/>
                <w:lang w:val="en-AU"/>
              </w:rPr>
              <w:t>Christian, David. Origin Story. UK: Allen Lane, Penguin, 2018.</w:t>
            </w:r>
          </w:p>
        </w:tc>
      </w:tr>
      <w:tr w:rsidR="00BF32BC" w:rsidRPr="00F85DEA" w14:paraId="6FA6D40B" w14:textId="77777777" w:rsidTr="00E71D4E">
        <w:tc>
          <w:tcPr>
            <w:tcW w:w="851" w:type="dxa"/>
            <w:tcBorders>
              <w:right w:val="nil"/>
            </w:tcBorders>
          </w:tcPr>
          <w:p w14:paraId="04452670" w14:textId="77777777" w:rsidR="00BF32BC" w:rsidRPr="00F85DEA" w:rsidRDefault="00BF32BC" w:rsidP="00BF32BC">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HT241</w:t>
            </w:r>
          </w:p>
          <w:p w14:paraId="11E1C13B" w14:textId="77777777" w:rsidR="00BF32BC" w:rsidRPr="00D67D7B" w:rsidRDefault="00BF32BC" w:rsidP="00BF32BC">
            <w:pPr>
              <w:widowControl w:val="0"/>
              <w:autoSpaceDE w:val="0"/>
              <w:autoSpaceDN w:val="0"/>
              <w:adjustRightInd w:val="0"/>
              <w:spacing w:before="60" w:after="60"/>
              <w:ind w:left="34" w:right="-250"/>
              <w:rPr>
                <w:rFonts w:asciiTheme="minorHAnsi" w:hAnsiTheme="minorHAnsi"/>
                <w:b/>
                <w:noProof/>
              </w:rPr>
            </w:pPr>
          </w:p>
        </w:tc>
        <w:tc>
          <w:tcPr>
            <w:tcW w:w="3260" w:type="dxa"/>
            <w:tcBorders>
              <w:left w:val="nil"/>
            </w:tcBorders>
          </w:tcPr>
          <w:p w14:paraId="6BE05134" w14:textId="77777777" w:rsidR="00BF32BC" w:rsidRPr="00F85DEA" w:rsidRDefault="00BF32BC" w:rsidP="00BF32BC">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A History of Christianity</w:t>
            </w:r>
            <w:r w:rsidRPr="00F85DEA">
              <w:rPr>
                <w:rFonts w:asciiTheme="minorHAnsi" w:hAnsiTheme="minorHAnsi"/>
                <w:b/>
                <w:noProof/>
              </w:rPr>
              <w:t xml:space="preserve"> </w:t>
            </w:r>
          </w:p>
          <w:p w14:paraId="1CBEA3A4" w14:textId="179832C7" w:rsidR="00BF32BC" w:rsidRPr="00D67D7B" w:rsidRDefault="00BF32BC" w:rsidP="00BF32BC">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p>
        </w:tc>
        <w:tc>
          <w:tcPr>
            <w:tcW w:w="5957" w:type="dxa"/>
          </w:tcPr>
          <w:p w14:paraId="44E0AB93" w14:textId="49DFCDCE" w:rsidR="00BF32BC" w:rsidRPr="00F85DEA" w:rsidRDefault="00BF32BC" w:rsidP="00BF32BC">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MacCulloch, D.</w:t>
            </w:r>
            <w:r>
              <w:rPr>
                <w:rFonts w:asciiTheme="minorHAnsi" w:hAnsiTheme="minorHAnsi"/>
                <w:noProof/>
              </w:rPr>
              <w:t xml:space="preserve"> </w:t>
            </w:r>
            <w:r w:rsidRPr="00D67D7B">
              <w:rPr>
                <w:rFonts w:asciiTheme="minorHAnsi" w:hAnsiTheme="minorHAnsi"/>
                <w:i/>
                <w:noProof/>
              </w:rPr>
              <w:t>A History of Christianity: the first three thousand years.</w:t>
            </w:r>
            <w:r w:rsidRPr="00F85DEA">
              <w:rPr>
                <w:rFonts w:asciiTheme="minorHAnsi" w:hAnsiTheme="minorHAnsi"/>
                <w:noProof/>
              </w:rPr>
              <w:t xml:space="preserve"> </w:t>
            </w:r>
            <w:r w:rsidRPr="00D67D7B">
              <w:rPr>
                <w:rFonts w:asciiTheme="minorHAnsi" w:hAnsiTheme="minorHAnsi"/>
                <w:noProof/>
              </w:rPr>
              <w:t>London: Penguin</w:t>
            </w:r>
            <w:r w:rsidRPr="00C838AF">
              <w:rPr>
                <w:rFonts w:asciiTheme="minorHAnsi" w:hAnsiTheme="minorHAnsi"/>
                <w:noProof/>
              </w:rPr>
              <w:t xml:space="preserve">, </w:t>
            </w:r>
            <w:r w:rsidR="006018DD" w:rsidRPr="00C838AF">
              <w:rPr>
                <w:rFonts w:asciiTheme="minorHAnsi" w:hAnsiTheme="minorHAnsi"/>
                <w:noProof/>
              </w:rPr>
              <w:t>2011.</w:t>
            </w:r>
          </w:p>
          <w:p w14:paraId="58988EB0" w14:textId="644D2844" w:rsidR="00BF32BC" w:rsidRPr="00D67D7B" w:rsidRDefault="00BF32BC" w:rsidP="00BF32BC">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Bettenson, H., &amp; Maunder, C. (Eds.).</w:t>
            </w:r>
            <w:r w:rsidRPr="00F85DEA">
              <w:rPr>
                <w:rFonts w:asciiTheme="minorHAnsi" w:hAnsiTheme="minorHAnsi"/>
                <w:noProof/>
              </w:rPr>
              <w:t xml:space="preserve"> </w:t>
            </w:r>
            <w:r w:rsidRPr="00D67D7B">
              <w:rPr>
                <w:rFonts w:asciiTheme="minorHAnsi" w:hAnsiTheme="minorHAnsi"/>
                <w:i/>
                <w:noProof/>
              </w:rPr>
              <w:t>Documents of the Christian Church. 4th ed.</w:t>
            </w:r>
            <w:r w:rsidRPr="00F85DEA">
              <w:rPr>
                <w:rFonts w:asciiTheme="minorHAnsi" w:hAnsiTheme="minorHAnsi"/>
                <w:noProof/>
              </w:rPr>
              <w:t xml:space="preserve"> </w:t>
            </w:r>
            <w:r w:rsidRPr="00D67D7B">
              <w:rPr>
                <w:rFonts w:asciiTheme="minorHAnsi" w:hAnsiTheme="minorHAnsi"/>
                <w:noProof/>
              </w:rPr>
              <w:t>Oxford, UK:  Oxford University Press, 2014.</w:t>
            </w:r>
            <w:r w:rsidRPr="00F85DEA">
              <w:rPr>
                <w:rFonts w:asciiTheme="minorHAnsi" w:hAnsiTheme="minorHAnsi"/>
                <w:noProof/>
              </w:rPr>
              <w:t xml:space="preserve"> </w:t>
            </w:r>
          </w:p>
        </w:tc>
      </w:tr>
      <w:tr w:rsidR="00D52B26" w:rsidRPr="00F85DEA" w14:paraId="26E47BBA" w14:textId="77777777" w:rsidTr="00E71D4E">
        <w:tc>
          <w:tcPr>
            <w:tcW w:w="851" w:type="dxa"/>
            <w:tcBorders>
              <w:right w:val="nil"/>
            </w:tcBorders>
          </w:tcPr>
          <w:p w14:paraId="50C2C30F" w14:textId="77777777" w:rsidR="00D52B26" w:rsidRPr="00F85DEA" w:rsidRDefault="00D52B26" w:rsidP="00D52B26">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HT397</w:t>
            </w:r>
          </w:p>
          <w:p w14:paraId="1E5EA9CC" w14:textId="77777777" w:rsidR="00D52B26" w:rsidRPr="00D67D7B" w:rsidRDefault="00D52B26" w:rsidP="00D52B26">
            <w:pPr>
              <w:widowControl w:val="0"/>
              <w:autoSpaceDE w:val="0"/>
              <w:autoSpaceDN w:val="0"/>
              <w:adjustRightInd w:val="0"/>
              <w:spacing w:before="60" w:after="60"/>
              <w:ind w:left="34" w:right="-250"/>
              <w:rPr>
                <w:rFonts w:asciiTheme="minorHAnsi" w:hAnsiTheme="minorHAnsi"/>
                <w:b/>
                <w:noProof/>
              </w:rPr>
            </w:pPr>
          </w:p>
        </w:tc>
        <w:tc>
          <w:tcPr>
            <w:tcW w:w="3260" w:type="dxa"/>
            <w:tcBorders>
              <w:left w:val="nil"/>
            </w:tcBorders>
          </w:tcPr>
          <w:p w14:paraId="5AC1F861" w14:textId="77777777" w:rsidR="00D52B26" w:rsidRPr="00F85DEA" w:rsidRDefault="00D52B26" w:rsidP="00D52B26">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Research Project in History</w:t>
            </w:r>
            <w:r w:rsidRPr="00F85DEA">
              <w:rPr>
                <w:rFonts w:asciiTheme="minorHAnsi" w:hAnsiTheme="minorHAnsi"/>
                <w:b/>
                <w:noProof/>
              </w:rPr>
              <w:t xml:space="preserve"> </w:t>
            </w:r>
          </w:p>
          <w:p w14:paraId="30A4C543" w14:textId="5E628A96" w:rsidR="00D52B26" w:rsidRPr="00D67D7B" w:rsidRDefault="00D52B26" w:rsidP="00D52B26">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r w:rsidRPr="00D67D7B">
              <w:rPr>
                <w:rFonts w:asciiTheme="minorHAnsi" w:hAnsiTheme="minorHAnsi"/>
                <w:i/>
                <w:noProof/>
              </w:rPr>
              <w:t>External</w:t>
            </w:r>
            <w:r w:rsidRPr="00F85DEA">
              <w:rPr>
                <w:rFonts w:asciiTheme="minorHAnsi" w:hAnsiTheme="minorHAnsi"/>
                <w:i/>
                <w:noProof/>
              </w:rPr>
              <w:t>)</w:t>
            </w:r>
          </w:p>
        </w:tc>
        <w:tc>
          <w:tcPr>
            <w:tcW w:w="5957" w:type="dxa"/>
          </w:tcPr>
          <w:p w14:paraId="3C306020" w14:textId="056B852C" w:rsidR="00D52B26" w:rsidRPr="00D67D7B" w:rsidRDefault="00D52B26" w:rsidP="00D52B26">
            <w:pPr>
              <w:widowControl w:val="0"/>
              <w:autoSpaceDE w:val="0"/>
              <w:autoSpaceDN w:val="0"/>
              <w:adjustRightInd w:val="0"/>
              <w:spacing w:before="60" w:after="60"/>
              <w:ind w:left="317" w:right="-57" w:hanging="283"/>
              <w:rPr>
                <w:rFonts w:asciiTheme="minorHAnsi" w:hAnsiTheme="minorHAnsi"/>
                <w:noProof/>
              </w:rPr>
            </w:pPr>
            <w:r>
              <w:rPr>
                <w:rFonts w:asciiTheme="minorHAnsi" w:hAnsiTheme="minorHAnsi"/>
                <w:noProof/>
              </w:rPr>
              <w:t xml:space="preserve"> </w:t>
            </w:r>
            <w:r w:rsidRPr="00F85DEA">
              <w:rPr>
                <w:rFonts w:asciiTheme="minorHAnsi" w:hAnsiTheme="minorHAnsi"/>
                <w:noProof/>
              </w:rPr>
              <w:t xml:space="preserve">  </w:t>
            </w:r>
            <w:r w:rsidRPr="00D67D7B">
              <w:rPr>
                <w:rFonts w:asciiTheme="minorHAnsi" w:hAnsiTheme="minorHAnsi"/>
                <w:noProof/>
              </w:rPr>
              <w:t>There are no prescribed texts for this unit. Texts will be selected in consultation with your supervisor.</w:t>
            </w:r>
          </w:p>
        </w:tc>
      </w:tr>
      <w:tr w:rsidR="003547EB" w:rsidRPr="00F85DEA" w14:paraId="48B7ACF2" w14:textId="77777777" w:rsidTr="00E71D4E">
        <w:tc>
          <w:tcPr>
            <w:tcW w:w="851" w:type="dxa"/>
            <w:tcBorders>
              <w:right w:val="nil"/>
            </w:tcBorders>
          </w:tcPr>
          <w:p w14:paraId="5A79363D" w14:textId="5951BC93" w:rsidR="003547EB" w:rsidRPr="00D67D7B" w:rsidRDefault="003547EB" w:rsidP="003547EB">
            <w:pPr>
              <w:widowControl w:val="0"/>
              <w:autoSpaceDE w:val="0"/>
              <w:autoSpaceDN w:val="0"/>
              <w:adjustRightInd w:val="0"/>
              <w:spacing w:before="60" w:after="60"/>
              <w:ind w:left="34" w:right="-250"/>
              <w:rPr>
                <w:rFonts w:asciiTheme="minorHAnsi" w:hAnsiTheme="minorHAnsi"/>
                <w:b/>
                <w:noProof/>
              </w:rPr>
            </w:pPr>
            <w:r>
              <w:rPr>
                <w:rFonts w:asciiTheme="minorHAnsi" w:hAnsiTheme="minorHAnsi" w:cs="Microsoft Sans Serif"/>
                <w:b/>
                <w:bCs/>
              </w:rPr>
              <w:t>H</w:t>
            </w:r>
            <w:r w:rsidRPr="005A508D">
              <w:rPr>
                <w:rFonts w:asciiTheme="minorHAnsi" w:hAnsiTheme="minorHAnsi" w:cs="Microsoft Sans Serif"/>
                <w:b/>
                <w:bCs/>
              </w:rPr>
              <w:t>T597</w:t>
            </w:r>
          </w:p>
        </w:tc>
        <w:tc>
          <w:tcPr>
            <w:tcW w:w="3260" w:type="dxa"/>
            <w:tcBorders>
              <w:left w:val="nil"/>
            </w:tcBorders>
          </w:tcPr>
          <w:p w14:paraId="24D2AE39" w14:textId="0D033D81" w:rsidR="003547EB" w:rsidRPr="00087686" w:rsidRDefault="003547EB" w:rsidP="003547EB">
            <w:pPr>
              <w:ind w:left="317" w:hanging="272"/>
              <w:rPr>
                <w:rFonts w:asciiTheme="minorHAnsi" w:hAnsiTheme="minorHAnsi"/>
                <w:b/>
                <w:bCs/>
                <w:iCs/>
                <w:noProof/>
              </w:rPr>
            </w:pPr>
            <w:r>
              <w:rPr>
                <w:rFonts w:asciiTheme="minorHAnsi" w:hAnsiTheme="minorHAnsi"/>
                <w:b/>
                <w:bCs/>
                <w:iCs/>
                <w:noProof/>
              </w:rPr>
              <w:t xml:space="preserve">Research Project in </w:t>
            </w:r>
            <w:r>
              <w:rPr>
                <w:rFonts w:asciiTheme="minorHAnsi" w:hAnsiTheme="minorHAnsi"/>
                <w:b/>
                <w:bCs/>
                <w:iCs/>
                <w:noProof/>
              </w:rPr>
              <w:t>History</w:t>
            </w:r>
          </w:p>
          <w:p w14:paraId="7722B34D" w14:textId="41728737" w:rsidR="003547EB" w:rsidRPr="00D67D7B" w:rsidRDefault="003547EB" w:rsidP="003547EB">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p>
        </w:tc>
        <w:tc>
          <w:tcPr>
            <w:tcW w:w="5957" w:type="dxa"/>
          </w:tcPr>
          <w:p w14:paraId="09457575" w14:textId="61BA1FE5" w:rsidR="003547EB"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There are no prescribed texts for this unit. Texts will be selected in consultation with your supervisor.</w:t>
            </w:r>
          </w:p>
        </w:tc>
      </w:tr>
      <w:tr w:rsidR="003547EB" w:rsidRPr="00F85DEA" w14:paraId="5E8BBB57" w14:textId="77777777" w:rsidTr="00E71D4E">
        <w:tc>
          <w:tcPr>
            <w:tcW w:w="851" w:type="dxa"/>
            <w:tcBorders>
              <w:right w:val="nil"/>
            </w:tcBorders>
          </w:tcPr>
          <w:p w14:paraId="41D66158" w14:textId="77777777" w:rsidR="003547EB" w:rsidRPr="00F85DEA" w:rsidRDefault="003547EB" w:rsidP="003547EB">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LA350</w:t>
            </w:r>
          </w:p>
          <w:p w14:paraId="18D2C473" w14:textId="77777777" w:rsidR="003547EB" w:rsidRPr="00D67D7B" w:rsidRDefault="003547EB" w:rsidP="003547EB">
            <w:pPr>
              <w:widowControl w:val="0"/>
              <w:autoSpaceDE w:val="0"/>
              <w:autoSpaceDN w:val="0"/>
              <w:adjustRightInd w:val="0"/>
              <w:spacing w:before="60" w:after="60"/>
              <w:ind w:left="34" w:right="-250"/>
              <w:rPr>
                <w:rFonts w:asciiTheme="minorHAnsi" w:hAnsiTheme="minorHAnsi"/>
                <w:b/>
                <w:noProof/>
              </w:rPr>
            </w:pPr>
          </w:p>
        </w:tc>
        <w:tc>
          <w:tcPr>
            <w:tcW w:w="3260" w:type="dxa"/>
            <w:tcBorders>
              <w:left w:val="nil"/>
            </w:tcBorders>
          </w:tcPr>
          <w:p w14:paraId="5861364E" w14:textId="77777777" w:rsidR="003547EB" w:rsidRPr="00F85DEA" w:rsidRDefault="003547EB" w:rsidP="003547EB">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Liberal Arts Internship</w:t>
            </w:r>
            <w:r w:rsidRPr="00F85DEA">
              <w:rPr>
                <w:rFonts w:asciiTheme="minorHAnsi" w:hAnsiTheme="minorHAnsi"/>
                <w:b/>
                <w:noProof/>
              </w:rPr>
              <w:t xml:space="preserve"> </w:t>
            </w:r>
          </w:p>
          <w:p w14:paraId="68C73575" w14:textId="246D2960" w:rsidR="003547EB" w:rsidRPr="00D67D7B" w:rsidRDefault="003547EB" w:rsidP="003547EB">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r w:rsidRPr="00D67D7B">
              <w:rPr>
                <w:rFonts w:asciiTheme="minorHAnsi" w:hAnsiTheme="minorHAnsi"/>
                <w:i/>
                <w:noProof/>
              </w:rPr>
              <w:t>Internal</w:t>
            </w:r>
            <w:r w:rsidRPr="00F85DEA">
              <w:rPr>
                <w:rFonts w:asciiTheme="minorHAnsi" w:hAnsiTheme="minorHAnsi"/>
                <w:i/>
                <w:noProof/>
              </w:rPr>
              <w:t>)</w:t>
            </w:r>
          </w:p>
        </w:tc>
        <w:tc>
          <w:tcPr>
            <w:tcW w:w="5957" w:type="dxa"/>
          </w:tcPr>
          <w:p w14:paraId="3D5AC6DC" w14:textId="0AD915F4" w:rsidR="003547EB"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Nil</w:t>
            </w:r>
            <w:r>
              <w:rPr>
                <w:rFonts w:asciiTheme="minorHAnsi" w:hAnsiTheme="minorHAnsi"/>
                <w:noProof/>
              </w:rPr>
              <w:t xml:space="preserve"> </w:t>
            </w:r>
            <w:r w:rsidRPr="00F85DEA">
              <w:rPr>
                <w:rFonts w:asciiTheme="minorHAnsi" w:hAnsiTheme="minorHAnsi"/>
                <w:noProof/>
              </w:rPr>
              <w:t xml:space="preserve">  </w:t>
            </w:r>
          </w:p>
        </w:tc>
      </w:tr>
      <w:tr w:rsidR="003547EB" w:rsidRPr="00F85DEA" w14:paraId="6BA9F4A0" w14:textId="77777777" w:rsidTr="00E71D4E">
        <w:tc>
          <w:tcPr>
            <w:tcW w:w="851" w:type="dxa"/>
            <w:tcBorders>
              <w:right w:val="nil"/>
            </w:tcBorders>
          </w:tcPr>
          <w:p w14:paraId="0CE66D42" w14:textId="77777777" w:rsidR="003547EB" w:rsidRPr="00F85DEA" w:rsidRDefault="003547EB" w:rsidP="003547EB">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LIT101</w:t>
            </w:r>
          </w:p>
          <w:p w14:paraId="21BDA930" w14:textId="77777777" w:rsidR="003547EB" w:rsidRPr="00D67D7B" w:rsidRDefault="003547EB" w:rsidP="003547EB">
            <w:pPr>
              <w:widowControl w:val="0"/>
              <w:autoSpaceDE w:val="0"/>
              <w:autoSpaceDN w:val="0"/>
              <w:adjustRightInd w:val="0"/>
              <w:spacing w:before="60" w:after="60"/>
              <w:ind w:left="34" w:right="-250"/>
              <w:rPr>
                <w:rFonts w:asciiTheme="minorHAnsi" w:hAnsiTheme="minorHAnsi"/>
                <w:b/>
                <w:noProof/>
              </w:rPr>
            </w:pPr>
          </w:p>
        </w:tc>
        <w:tc>
          <w:tcPr>
            <w:tcW w:w="3260" w:type="dxa"/>
            <w:tcBorders>
              <w:left w:val="nil"/>
            </w:tcBorders>
          </w:tcPr>
          <w:p w14:paraId="7EFA42BB" w14:textId="77777777" w:rsidR="003547EB" w:rsidRPr="00F85DEA" w:rsidRDefault="003547EB" w:rsidP="003547EB">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Great Books of the Western World I</w:t>
            </w:r>
            <w:r w:rsidRPr="00F85DEA">
              <w:rPr>
                <w:rFonts w:asciiTheme="minorHAnsi" w:hAnsiTheme="minorHAnsi"/>
                <w:b/>
                <w:noProof/>
              </w:rPr>
              <w:t xml:space="preserve"> </w:t>
            </w:r>
          </w:p>
          <w:p w14:paraId="04105DC6" w14:textId="61DF0441" w:rsidR="003547EB" w:rsidRPr="00D67D7B" w:rsidRDefault="003547EB" w:rsidP="003547EB">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r w:rsidRPr="00D67D7B">
              <w:rPr>
                <w:rFonts w:asciiTheme="minorHAnsi" w:hAnsiTheme="minorHAnsi"/>
                <w:i/>
                <w:noProof/>
              </w:rPr>
              <w:t>Internal</w:t>
            </w:r>
            <w:r w:rsidRPr="00F85DEA">
              <w:rPr>
                <w:rFonts w:asciiTheme="minorHAnsi" w:hAnsiTheme="minorHAnsi"/>
                <w:i/>
                <w:noProof/>
              </w:rPr>
              <w:t>)</w:t>
            </w:r>
          </w:p>
        </w:tc>
        <w:tc>
          <w:tcPr>
            <w:tcW w:w="5957" w:type="dxa"/>
          </w:tcPr>
          <w:p w14:paraId="43B3296C" w14:textId="6965FE6C" w:rsidR="003547EB"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Puchner, Charles (ed.).</w:t>
            </w:r>
            <w:r>
              <w:rPr>
                <w:rFonts w:asciiTheme="minorHAnsi" w:hAnsiTheme="minorHAnsi"/>
                <w:noProof/>
              </w:rPr>
              <w:t xml:space="preserve"> </w:t>
            </w:r>
            <w:r w:rsidRPr="00D67D7B">
              <w:rPr>
                <w:rFonts w:asciiTheme="minorHAnsi" w:hAnsiTheme="minorHAnsi"/>
                <w:i/>
                <w:noProof/>
              </w:rPr>
              <w:t>The Norton Anthology of Western Literature: Volume 1.</w:t>
            </w:r>
            <w:r w:rsidRPr="00F85DEA">
              <w:rPr>
                <w:rFonts w:asciiTheme="minorHAnsi" w:hAnsiTheme="minorHAnsi"/>
                <w:noProof/>
              </w:rPr>
              <w:t xml:space="preserve"> </w:t>
            </w:r>
            <w:r w:rsidRPr="00D67D7B">
              <w:rPr>
                <w:rFonts w:asciiTheme="minorHAnsi" w:hAnsiTheme="minorHAnsi"/>
                <w:noProof/>
              </w:rPr>
              <w:t>9th edition. New York: Norton, 2014.</w:t>
            </w:r>
            <w:r w:rsidRPr="00F85DEA">
              <w:rPr>
                <w:rFonts w:asciiTheme="minorHAnsi" w:hAnsiTheme="minorHAnsi"/>
                <w:noProof/>
              </w:rPr>
              <w:t xml:space="preserve"> </w:t>
            </w:r>
            <w:r w:rsidRPr="00B90C82">
              <w:rPr>
                <w:rFonts w:asciiTheme="minorHAnsi" w:hAnsiTheme="minorHAnsi"/>
                <w:noProof/>
              </w:rPr>
              <w:t xml:space="preserve">9780393933642 </w:t>
            </w:r>
          </w:p>
          <w:p w14:paraId="08DE5BBD" w14:textId="176A9151" w:rsidR="003547EB" w:rsidRPr="00F85DEA" w:rsidRDefault="003547EB" w:rsidP="003547EB">
            <w:pPr>
              <w:widowControl w:val="0"/>
              <w:autoSpaceDE w:val="0"/>
              <w:autoSpaceDN w:val="0"/>
              <w:adjustRightInd w:val="0"/>
              <w:spacing w:before="60" w:after="60"/>
              <w:ind w:left="317" w:right="-57" w:hanging="283"/>
              <w:rPr>
                <w:rFonts w:asciiTheme="minorHAnsi" w:hAnsiTheme="minorHAnsi"/>
                <w:noProof/>
              </w:rPr>
            </w:pPr>
            <w:r>
              <w:rPr>
                <w:rFonts w:asciiTheme="minorHAnsi" w:hAnsiTheme="minorHAnsi"/>
                <w:noProof/>
              </w:rPr>
              <w:t>OR</w:t>
            </w:r>
          </w:p>
          <w:p w14:paraId="514E993C" w14:textId="77777777" w:rsidR="003547EB" w:rsidRPr="00B23220" w:rsidRDefault="003547EB" w:rsidP="003547EB">
            <w:pPr>
              <w:widowControl w:val="0"/>
              <w:autoSpaceDE w:val="0"/>
              <w:autoSpaceDN w:val="0"/>
              <w:adjustRightInd w:val="0"/>
              <w:spacing w:before="60" w:after="60"/>
              <w:ind w:left="317" w:right="-57" w:hanging="283"/>
              <w:rPr>
                <w:rFonts w:asciiTheme="minorHAnsi" w:hAnsiTheme="minorHAnsi"/>
                <w:noProof/>
                <w:lang w:val="en-AU"/>
              </w:rPr>
            </w:pPr>
            <w:r w:rsidRPr="00D67D7B">
              <w:rPr>
                <w:rFonts w:asciiTheme="minorHAnsi" w:hAnsiTheme="minorHAnsi"/>
                <w:noProof/>
              </w:rPr>
              <w:t>Lawall, Sarah (ed.).</w:t>
            </w:r>
            <w:r w:rsidRPr="00F85DEA">
              <w:rPr>
                <w:rFonts w:asciiTheme="minorHAnsi" w:hAnsiTheme="minorHAnsi"/>
                <w:noProof/>
              </w:rPr>
              <w:t xml:space="preserve"> </w:t>
            </w:r>
            <w:r w:rsidRPr="00D67D7B">
              <w:rPr>
                <w:rFonts w:asciiTheme="minorHAnsi" w:hAnsiTheme="minorHAnsi"/>
                <w:i/>
                <w:noProof/>
              </w:rPr>
              <w:t>The Norton Anthology of Western Literature: Volume 1.</w:t>
            </w:r>
            <w:r w:rsidRPr="00F85DEA">
              <w:rPr>
                <w:rFonts w:asciiTheme="minorHAnsi" w:hAnsiTheme="minorHAnsi"/>
                <w:noProof/>
              </w:rPr>
              <w:t xml:space="preserve"> </w:t>
            </w:r>
            <w:r w:rsidRPr="00D67D7B">
              <w:rPr>
                <w:rFonts w:asciiTheme="minorHAnsi" w:hAnsiTheme="minorHAnsi"/>
                <w:noProof/>
              </w:rPr>
              <w:t>8th edition. New York: Norton, 2006</w:t>
            </w:r>
            <w:r w:rsidRPr="00F85DEA">
              <w:rPr>
                <w:rFonts w:asciiTheme="minorHAnsi" w:hAnsiTheme="minorHAnsi"/>
                <w:noProof/>
              </w:rPr>
              <w:t xml:space="preserve"> </w:t>
            </w:r>
            <w:r w:rsidRPr="00B23220">
              <w:rPr>
                <w:rFonts w:asciiTheme="minorHAnsi" w:hAnsiTheme="minorHAnsi"/>
                <w:noProof/>
              </w:rPr>
              <w:t>978-0393925722</w:t>
            </w:r>
            <w:r>
              <w:rPr>
                <w:rFonts w:asciiTheme="minorHAnsi" w:hAnsiTheme="minorHAnsi"/>
                <w:b/>
                <w:bCs/>
                <w:noProof/>
              </w:rPr>
              <w:t xml:space="preserve"> </w:t>
            </w:r>
            <w:r w:rsidRPr="00B23220">
              <w:rPr>
                <w:rFonts w:asciiTheme="minorHAnsi" w:hAnsiTheme="minorHAnsi"/>
                <w:noProof/>
                <w:lang w:val="en-AU"/>
              </w:rPr>
              <w:t>[This edition is more cheaply available in used copies – see e.g. Abebooks.com]</w:t>
            </w:r>
          </w:p>
          <w:p w14:paraId="02EA256A" w14:textId="32FC149D" w:rsidR="003547EB" w:rsidRPr="00756C65" w:rsidRDefault="003547EB" w:rsidP="00756C65">
            <w:pPr>
              <w:widowControl w:val="0"/>
              <w:autoSpaceDE w:val="0"/>
              <w:autoSpaceDN w:val="0"/>
              <w:adjustRightInd w:val="0"/>
              <w:spacing w:before="60" w:after="60"/>
              <w:ind w:left="317" w:right="-57" w:hanging="283"/>
              <w:rPr>
                <w:rFonts w:asciiTheme="minorHAnsi" w:hAnsiTheme="minorHAnsi"/>
                <w:b/>
                <w:bCs/>
                <w:noProof/>
                <w:lang w:val="en-AU"/>
              </w:rPr>
            </w:pPr>
            <w:r w:rsidRPr="00B23220">
              <w:rPr>
                <w:rFonts w:asciiTheme="minorHAnsi" w:hAnsiTheme="minorHAnsi"/>
                <w:noProof/>
                <w:lang w:val="en-AU"/>
              </w:rPr>
              <w:t>Note: Although this is a relatively expensive volume, it is a huge treasure-trove (2800 pages) of texts on literature, philosophy, history, religion, politics, society, and education. As well as being required for this unit, the book will be useful in many other CHC units.</w:t>
            </w:r>
            <w:r w:rsidRPr="00B23220">
              <w:rPr>
                <w:rFonts w:asciiTheme="minorHAnsi" w:hAnsiTheme="minorHAnsi"/>
                <w:b/>
                <w:bCs/>
                <w:noProof/>
                <w:lang w:val="en-AU"/>
              </w:rPr>
              <w:t xml:space="preserve">  </w:t>
            </w:r>
          </w:p>
        </w:tc>
      </w:tr>
      <w:tr w:rsidR="003547EB" w:rsidRPr="00F85DEA" w14:paraId="13F51592" w14:textId="77777777" w:rsidTr="00E71D4E">
        <w:tc>
          <w:tcPr>
            <w:tcW w:w="851" w:type="dxa"/>
            <w:tcBorders>
              <w:right w:val="nil"/>
            </w:tcBorders>
          </w:tcPr>
          <w:p w14:paraId="74EA0759" w14:textId="77777777" w:rsidR="003547EB" w:rsidRPr="00F85DEA" w:rsidRDefault="003547EB" w:rsidP="003547EB">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lastRenderedPageBreak/>
              <w:t>LIT235</w:t>
            </w:r>
          </w:p>
          <w:p w14:paraId="1FAEC231" w14:textId="77777777" w:rsidR="003547EB" w:rsidRPr="00D67D7B" w:rsidRDefault="003547EB" w:rsidP="003547EB">
            <w:pPr>
              <w:widowControl w:val="0"/>
              <w:autoSpaceDE w:val="0"/>
              <w:autoSpaceDN w:val="0"/>
              <w:adjustRightInd w:val="0"/>
              <w:spacing w:before="60" w:after="60"/>
              <w:ind w:left="34" w:right="-250"/>
              <w:rPr>
                <w:rFonts w:asciiTheme="minorHAnsi" w:hAnsiTheme="minorHAnsi"/>
                <w:b/>
                <w:noProof/>
              </w:rPr>
            </w:pPr>
          </w:p>
        </w:tc>
        <w:tc>
          <w:tcPr>
            <w:tcW w:w="3260" w:type="dxa"/>
            <w:tcBorders>
              <w:left w:val="nil"/>
            </w:tcBorders>
          </w:tcPr>
          <w:p w14:paraId="5128E907" w14:textId="77777777" w:rsidR="003547EB" w:rsidRPr="00F85DEA" w:rsidRDefault="003547EB" w:rsidP="003547EB">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Modern Literature</w:t>
            </w:r>
            <w:r w:rsidRPr="00F85DEA">
              <w:rPr>
                <w:rFonts w:asciiTheme="minorHAnsi" w:hAnsiTheme="minorHAnsi"/>
                <w:b/>
                <w:noProof/>
              </w:rPr>
              <w:t xml:space="preserve"> </w:t>
            </w:r>
          </w:p>
          <w:p w14:paraId="0E5C9A8F" w14:textId="29808996" w:rsidR="003547EB" w:rsidRPr="00D67D7B" w:rsidRDefault="003547EB" w:rsidP="003547EB">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p>
        </w:tc>
        <w:tc>
          <w:tcPr>
            <w:tcW w:w="5957" w:type="dxa"/>
          </w:tcPr>
          <w:p w14:paraId="432B0361" w14:textId="226C63B7" w:rsidR="003547EB" w:rsidRPr="00F85DEA"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Beckett, Samuel.</w:t>
            </w:r>
            <w:r>
              <w:rPr>
                <w:rFonts w:asciiTheme="minorHAnsi" w:hAnsiTheme="minorHAnsi"/>
                <w:noProof/>
              </w:rPr>
              <w:t xml:space="preserve"> </w:t>
            </w:r>
            <w:r w:rsidRPr="00D67D7B">
              <w:rPr>
                <w:rFonts w:asciiTheme="minorHAnsi" w:hAnsiTheme="minorHAnsi"/>
                <w:i/>
                <w:noProof/>
              </w:rPr>
              <w:t xml:space="preserve">Waiting for </w:t>
            </w:r>
            <w:r w:rsidRPr="00381D73">
              <w:rPr>
                <w:rFonts w:asciiTheme="minorHAnsi" w:hAnsiTheme="minorHAnsi"/>
                <w:i/>
                <w:noProof/>
              </w:rPr>
              <w:t>Godot.</w:t>
            </w:r>
            <w:r w:rsidRPr="00381D73">
              <w:rPr>
                <w:rFonts w:asciiTheme="minorHAnsi" w:hAnsiTheme="minorHAnsi"/>
                <w:noProof/>
              </w:rPr>
              <w:t xml:space="preserve"> [2</w:t>
            </w:r>
            <w:r w:rsidRPr="00381D73">
              <w:rPr>
                <w:rFonts w:asciiTheme="minorHAnsi" w:hAnsiTheme="minorHAnsi"/>
                <w:noProof/>
                <w:vertAlign w:val="superscript"/>
              </w:rPr>
              <w:t>nd</w:t>
            </w:r>
            <w:r w:rsidRPr="00381D73">
              <w:rPr>
                <w:rFonts w:asciiTheme="minorHAnsi" w:hAnsiTheme="minorHAnsi"/>
                <w:noProof/>
              </w:rPr>
              <w:t xml:space="preserve"> ed.].</w:t>
            </w:r>
            <w:r>
              <w:rPr>
                <w:rFonts w:asciiTheme="minorHAnsi" w:hAnsiTheme="minorHAnsi"/>
                <w:noProof/>
              </w:rPr>
              <w:t xml:space="preserve"> </w:t>
            </w:r>
            <w:r w:rsidRPr="00D67D7B">
              <w:rPr>
                <w:rFonts w:asciiTheme="minorHAnsi" w:hAnsiTheme="minorHAnsi"/>
                <w:noProof/>
              </w:rPr>
              <w:t>London: Faber and Faber, 1965.</w:t>
            </w:r>
            <w:r w:rsidRPr="00F85DEA">
              <w:rPr>
                <w:rFonts w:asciiTheme="minorHAnsi" w:hAnsiTheme="minorHAnsi"/>
                <w:noProof/>
              </w:rPr>
              <w:t xml:space="preserve"> </w:t>
            </w:r>
            <w:r w:rsidRPr="002256D5">
              <w:rPr>
                <w:rFonts w:asciiTheme="minorHAnsi" w:hAnsiTheme="minorHAnsi"/>
                <w:noProof/>
              </w:rPr>
              <w:t xml:space="preserve">0571058086 </w:t>
            </w:r>
          </w:p>
          <w:p w14:paraId="642D6971" w14:textId="08BE41EB" w:rsidR="003547EB" w:rsidRPr="00F85DEA"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Chekhov, Anton.</w:t>
            </w:r>
            <w:r w:rsidRPr="00F85DEA">
              <w:rPr>
                <w:rFonts w:asciiTheme="minorHAnsi" w:hAnsiTheme="minorHAnsi"/>
                <w:noProof/>
              </w:rPr>
              <w:t xml:space="preserve"> </w:t>
            </w:r>
            <w:r w:rsidRPr="00D67D7B">
              <w:rPr>
                <w:rFonts w:asciiTheme="minorHAnsi" w:hAnsiTheme="minorHAnsi"/>
                <w:i/>
                <w:noProof/>
              </w:rPr>
              <w:t>Selected Stories of Anton Chekhov.</w:t>
            </w:r>
            <w:r w:rsidRPr="00F85DEA">
              <w:rPr>
                <w:rFonts w:asciiTheme="minorHAnsi" w:hAnsiTheme="minorHAnsi"/>
                <w:noProof/>
              </w:rPr>
              <w:t xml:space="preserve"> </w:t>
            </w:r>
            <w:r w:rsidRPr="00D67D7B">
              <w:rPr>
                <w:rFonts w:asciiTheme="minorHAnsi" w:hAnsiTheme="minorHAnsi"/>
                <w:noProof/>
              </w:rPr>
              <w:t>Translated by Richard Pevear and Larissa Volokhonsky. Modern Library, 2000.</w:t>
            </w:r>
            <w:r w:rsidRPr="00F85DEA">
              <w:rPr>
                <w:rFonts w:asciiTheme="minorHAnsi" w:hAnsiTheme="minorHAnsi"/>
                <w:noProof/>
              </w:rPr>
              <w:t xml:space="preserve"> </w:t>
            </w:r>
            <w:r w:rsidRPr="00163656">
              <w:rPr>
                <w:rFonts w:asciiTheme="minorHAnsi" w:hAnsiTheme="minorHAnsi"/>
                <w:noProof/>
              </w:rPr>
              <w:t>978-0553381009</w:t>
            </w:r>
            <w:r>
              <w:rPr>
                <w:rFonts w:asciiTheme="minorHAnsi" w:hAnsiTheme="minorHAnsi"/>
                <w:b/>
                <w:bCs/>
                <w:noProof/>
              </w:rPr>
              <w:t xml:space="preserve"> </w:t>
            </w:r>
          </w:p>
          <w:p w14:paraId="3D32FFA6" w14:textId="207D9694" w:rsidR="003547EB" w:rsidRPr="00F85DEA"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Dostoevsky, Fyodor.</w:t>
            </w:r>
            <w:r w:rsidRPr="00F85DEA">
              <w:rPr>
                <w:rFonts w:asciiTheme="minorHAnsi" w:hAnsiTheme="minorHAnsi"/>
                <w:noProof/>
              </w:rPr>
              <w:t xml:space="preserve"> </w:t>
            </w:r>
            <w:r w:rsidRPr="00D67D7B">
              <w:rPr>
                <w:rFonts w:asciiTheme="minorHAnsi" w:hAnsiTheme="minorHAnsi"/>
                <w:i/>
                <w:noProof/>
              </w:rPr>
              <w:t>Notes from Underground.</w:t>
            </w:r>
            <w:r w:rsidRPr="00F85DEA">
              <w:rPr>
                <w:rFonts w:asciiTheme="minorHAnsi" w:hAnsiTheme="minorHAnsi"/>
                <w:noProof/>
              </w:rPr>
              <w:t xml:space="preserve"> </w:t>
            </w:r>
            <w:r w:rsidRPr="00D67D7B">
              <w:rPr>
                <w:rFonts w:asciiTheme="minorHAnsi" w:hAnsiTheme="minorHAnsi"/>
                <w:noProof/>
              </w:rPr>
              <w:t>Second Norton Critical Edition. Trans. &amp; Ed. by Michael R. Katz. New York, NY: Norton &amp; Company, 2001.</w:t>
            </w:r>
            <w:r w:rsidRPr="00F85DEA">
              <w:rPr>
                <w:rFonts w:asciiTheme="minorHAnsi" w:hAnsiTheme="minorHAnsi"/>
                <w:noProof/>
              </w:rPr>
              <w:t xml:space="preserve"> </w:t>
            </w:r>
            <w:r w:rsidRPr="00C52020">
              <w:rPr>
                <w:rFonts w:asciiTheme="minorHAnsi" w:hAnsiTheme="minorHAnsi"/>
                <w:noProof/>
              </w:rPr>
              <w:t>978-0393976120</w:t>
            </w:r>
          </w:p>
          <w:p w14:paraId="688656D9" w14:textId="563E88C5" w:rsidR="003547EB"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Eliot, T. S.</w:t>
            </w:r>
            <w:r w:rsidRPr="00F85DEA">
              <w:rPr>
                <w:rFonts w:asciiTheme="minorHAnsi" w:hAnsiTheme="minorHAnsi"/>
                <w:noProof/>
              </w:rPr>
              <w:t xml:space="preserve"> </w:t>
            </w:r>
            <w:r w:rsidRPr="00D67D7B">
              <w:rPr>
                <w:rFonts w:asciiTheme="minorHAnsi" w:hAnsiTheme="minorHAnsi"/>
                <w:i/>
                <w:noProof/>
              </w:rPr>
              <w:t>Collected Poems, 1909-1962.</w:t>
            </w:r>
            <w:r w:rsidRPr="00F85DEA">
              <w:rPr>
                <w:rFonts w:asciiTheme="minorHAnsi" w:hAnsiTheme="minorHAnsi"/>
                <w:noProof/>
              </w:rPr>
              <w:t xml:space="preserve"> </w:t>
            </w:r>
            <w:r w:rsidRPr="00D67D7B">
              <w:rPr>
                <w:rFonts w:asciiTheme="minorHAnsi" w:hAnsiTheme="minorHAnsi"/>
                <w:noProof/>
              </w:rPr>
              <w:t>London: Faber and Faber, 2002.</w:t>
            </w:r>
            <w:r w:rsidRPr="00F85DEA">
              <w:rPr>
                <w:rFonts w:asciiTheme="minorHAnsi" w:hAnsiTheme="minorHAnsi"/>
                <w:noProof/>
              </w:rPr>
              <w:t xml:space="preserve"> </w:t>
            </w:r>
            <w:r w:rsidRPr="007D2BF0">
              <w:rPr>
                <w:rFonts w:asciiTheme="minorHAnsi" w:hAnsiTheme="minorHAnsi"/>
                <w:noProof/>
              </w:rPr>
              <w:t xml:space="preserve">9780571105489 </w:t>
            </w:r>
          </w:p>
          <w:p w14:paraId="11A221BD" w14:textId="55169DD8" w:rsidR="003547EB" w:rsidRPr="00D67D7B"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Woolf, Virginia.</w:t>
            </w:r>
            <w:r>
              <w:rPr>
                <w:rFonts w:asciiTheme="minorHAnsi" w:hAnsiTheme="minorHAnsi"/>
                <w:noProof/>
              </w:rPr>
              <w:t xml:space="preserve"> </w:t>
            </w:r>
            <w:r w:rsidRPr="00D67D7B">
              <w:rPr>
                <w:rFonts w:asciiTheme="minorHAnsi" w:hAnsiTheme="minorHAnsi"/>
                <w:i/>
                <w:noProof/>
              </w:rPr>
              <w:t>To the Lighthouse.</w:t>
            </w:r>
            <w:r>
              <w:rPr>
                <w:rFonts w:asciiTheme="minorHAnsi" w:hAnsiTheme="minorHAnsi"/>
                <w:noProof/>
              </w:rPr>
              <w:t xml:space="preserve"> </w:t>
            </w:r>
            <w:r w:rsidRPr="00D67D7B">
              <w:rPr>
                <w:rFonts w:asciiTheme="minorHAnsi" w:hAnsiTheme="minorHAnsi"/>
                <w:noProof/>
              </w:rPr>
              <w:t>Oxford: Oxford University Press, 2008.</w:t>
            </w:r>
            <w:r>
              <w:rPr>
                <w:rFonts w:asciiTheme="minorHAnsi" w:hAnsiTheme="minorHAnsi"/>
                <w:noProof/>
              </w:rPr>
              <w:t xml:space="preserve"> </w:t>
            </w:r>
            <w:r w:rsidRPr="00B1547C">
              <w:rPr>
                <w:rFonts w:asciiTheme="minorHAnsi" w:hAnsiTheme="minorHAnsi"/>
                <w:noProof/>
              </w:rPr>
              <w:t xml:space="preserve">9780199536610 </w:t>
            </w:r>
          </w:p>
        </w:tc>
      </w:tr>
      <w:tr w:rsidR="003547EB" w:rsidRPr="00F85DEA" w14:paraId="41E38BC5" w14:textId="77777777" w:rsidTr="00E71D4E">
        <w:tc>
          <w:tcPr>
            <w:tcW w:w="851" w:type="dxa"/>
            <w:tcBorders>
              <w:right w:val="nil"/>
            </w:tcBorders>
          </w:tcPr>
          <w:p w14:paraId="3118D2A5" w14:textId="77777777" w:rsidR="003547EB" w:rsidRPr="00F85DEA" w:rsidRDefault="003547EB" w:rsidP="003547EB">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LIT397</w:t>
            </w:r>
          </w:p>
          <w:p w14:paraId="3004573C" w14:textId="77777777" w:rsidR="003547EB" w:rsidRPr="00D67D7B" w:rsidRDefault="003547EB" w:rsidP="003547EB">
            <w:pPr>
              <w:widowControl w:val="0"/>
              <w:autoSpaceDE w:val="0"/>
              <w:autoSpaceDN w:val="0"/>
              <w:adjustRightInd w:val="0"/>
              <w:spacing w:before="60" w:after="60"/>
              <w:ind w:left="34" w:right="-250"/>
              <w:rPr>
                <w:rFonts w:asciiTheme="minorHAnsi" w:hAnsiTheme="minorHAnsi"/>
                <w:b/>
                <w:noProof/>
              </w:rPr>
            </w:pPr>
          </w:p>
        </w:tc>
        <w:tc>
          <w:tcPr>
            <w:tcW w:w="3260" w:type="dxa"/>
            <w:tcBorders>
              <w:left w:val="nil"/>
            </w:tcBorders>
          </w:tcPr>
          <w:p w14:paraId="2055D89D" w14:textId="77777777" w:rsidR="003547EB" w:rsidRPr="00F85DEA" w:rsidRDefault="003547EB" w:rsidP="003547EB">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Research Project in Literature</w:t>
            </w:r>
            <w:r w:rsidRPr="00F85DEA">
              <w:rPr>
                <w:rFonts w:asciiTheme="minorHAnsi" w:hAnsiTheme="minorHAnsi"/>
                <w:b/>
                <w:noProof/>
              </w:rPr>
              <w:t xml:space="preserve"> </w:t>
            </w:r>
          </w:p>
          <w:p w14:paraId="3193553A" w14:textId="1863BC41" w:rsidR="003547EB" w:rsidRPr="00D67D7B" w:rsidRDefault="003547EB" w:rsidP="003547EB">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r w:rsidRPr="00D67D7B">
              <w:rPr>
                <w:rFonts w:asciiTheme="minorHAnsi" w:hAnsiTheme="minorHAnsi"/>
                <w:i/>
                <w:noProof/>
              </w:rPr>
              <w:t>Internal/External</w:t>
            </w:r>
            <w:r w:rsidRPr="00F85DEA">
              <w:rPr>
                <w:rFonts w:asciiTheme="minorHAnsi" w:hAnsiTheme="minorHAnsi"/>
                <w:i/>
                <w:noProof/>
              </w:rPr>
              <w:t>)</w:t>
            </w:r>
          </w:p>
        </w:tc>
        <w:tc>
          <w:tcPr>
            <w:tcW w:w="5957" w:type="dxa"/>
          </w:tcPr>
          <w:p w14:paraId="7C396BA5" w14:textId="4539CC73" w:rsidR="003547EB" w:rsidRPr="00D67D7B" w:rsidRDefault="003547EB" w:rsidP="003547EB">
            <w:pPr>
              <w:widowControl w:val="0"/>
              <w:autoSpaceDE w:val="0"/>
              <w:autoSpaceDN w:val="0"/>
              <w:adjustRightInd w:val="0"/>
              <w:spacing w:before="60" w:after="60"/>
              <w:ind w:left="317" w:right="-57" w:hanging="283"/>
              <w:rPr>
                <w:rFonts w:asciiTheme="minorHAnsi" w:hAnsiTheme="minorHAnsi"/>
                <w:noProof/>
              </w:rPr>
            </w:pPr>
            <w:r>
              <w:rPr>
                <w:rFonts w:asciiTheme="minorHAnsi" w:hAnsiTheme="minorHAnsi"/>
                <w:noProof/>
              </w:rPr>
              <w:t xml:space="preserve"> </w:t>
            </w:r>
            <w:r w:rsidRPr="00F85DEA">
              <w:rPr>
                <w:rFonts w:asciiTheme="minorHAnsi" w:hAnsiTheme="minorHAnsi"/>
                <w:noProof/>
              </w:rPr>
              <w:t xml:space="preserve">  </w:t>
            </w:r>
            <w:r w:rsidRPr="00D67D7B">
              <w:rPr>
                <w:rFonts w:asciiTheme="minorHAnsi" w:hAnsiTheme="minorHAnsi"/>
                <w:noProof/>
              </w:rPr>
              <w:t>There are no prescribed texts for this unit. Texts will be selected in consultation with your supervisor.</w:t>
            </w:r>
          </w:p>
        </w:tc>
      </w:tr>
      <w:tr w:rsidR="003547EB" w:rsidRPr="00F85DEA" w14:paraId="44E2F0BB" w14:textId="77777777" w:rsidTr="00E71D4E">
        <w:tc>
          <w:tcPr>
            <w:tcW w:w="851" w:type="dxa"/>
            <w:tcBorders>
              <w:right w:val="nil"/>
            </w:tcBorders>
          </w:tcPr>
          <w:p w14:paraId="158AFD05" w14:textId="60E5BBF1" w:rsidR="003547EB" w:rsidRPr="00D67D7B" w:rsidRDefault="003547EB" w:rsidP="003547EB">
            <w:pPr>
              <w:widowControl w:val="0"/>
              <w:autoSpaceDE w:val="0"/>
              <w:autoSpaceDN w:val="0"/>
              <w:adjustRightInd w:val="0"/>
              <w:spacing w:before="60" w:after="60"/>
              <w:ind w:left="34" w:right="-250"/>
              <w:rPr>
                <w:rFonts w:asciiTheme="minorHAnsi" w:hAnsiTheme="minorHAnsi"/>
                <w:b/>
                <w:noProof/>
              </w:rPr>
            </w:pPr>
            <w:r w:rsidRPr="005A508D">
              <w:rPr>
                <w:rFonts w:asciiTheme="minorHAnsi" w:hAnsiTheme="minorHAnsi" w:cs="Microsoft Sans Serif"/>
                <w:b/>
                <w:bCs/>
              </w:rPr>
              <w:t>LIT597</w:t>
            </w:r>
          </w:p>
        </w:tc>
        <w:tc>
          <w:tcPr>
            <w:tcW w:w="3260" w:type="dxa"/>
            <w:tcBorders>
              <w:left w:val="nil"/>
            </w:tcBorders>
          </w:tcPr>
          <w:p w14:paraId="6867EF3B" w14:textId="77777777" w:rsidR="003547EB" w:rsidRPr="00087686" w:rsidRDefault="003547EB" w:rsidP="003547EB">
            <w:pPr>
              <w:ind w:left="317" w:hanging="272"/>
              <w:rPr>
                <w:rFonts w:asciiTheme="minorHAnsi" w:hAnsiTheme="minorHAnsi"/>
                <w:b/>
                <w:bCs/>
                <w:iCs/>
                <w:noProof/>
              </w:rPr>
            </w:pPr>
            <w:r>
              <w:rPr>
                <w:rFonts w:asciiTheme="minorHAnsi" w:hAnsiTheme="minorHAnsi"/>
                <w:b/>
                <w:bCs/>
                <w:iCs/>
                <w:noProof/>
              </w:rPr>
              <w:t>Research Project in Literature</w:t>
            </w:r>
          </w:p>
          <w:p w14:paraId="10195AF2" w14:textId="76518CBD" w:rsidR="003547EB" w:rsidRPr="00D67D7B" w:rsidRDefault="003547EB" w:rsidP="003547EB">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p>
        </w:tc>
        <w:tc>
          <w:tcPr>
            <w:tcW w:w="5957" w:type="dxa"/>
          </w:tcPr>
          <w:p w14:paraId="37C2BD3F" w14:textId="3191147D" w:rsidR="003547EB"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There are no prescribed texts for this unit. Texts will be selected in consultation with your supervisor.</w:t>
            </w:r>
          </w:p>
        </w:tc>
      </w:tr>
      <w:tr w:rsidR="003547EB" w:rsidRPr="00F85DEA" w14:paraId="32FB7DE2" w14:textId="77777777" w:rsidTr="00E71D4E">
        <w:tc>
          <w:tcPr>
            <w:tcW w:w="851" w:type="dxa"/>
            <w:tcBorders>
              <w:right w:val="nil"/>
            </w:tcBorders>
          </w:tcPr>
          <w:p w14:paraId="0655CECF" w14:textId="77777777" w:rsidR="003547EB" w:rsidRPr="00F85DEA" w:rsidRDefault="003547EB" w:rsidP="003547EB">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PHL210</w:t>
            </w:r>
          </w:p>
          <w:p w14:paraId="36E5DEC2" w14:textId="77777777" w:rsidR="003547EB" w:rsidRPr="00D67D7B" w:rsidRDefault="003547EB" w:rsidP="003547EB">
            <w:pPr>
              <w:widowControl w:val="0"/>
              <w:autoSpaceDE w:val="0"/>
              <w:autoSpaceDN w:val="0"/>
              <w:adjustRightInd w:val="0"/>
              <w:spacing w:before="60" w:after="60"/>
              <w:ind w:left="34" w:right="-250"/>
              <w:rPr>
                <w:rFonts w:asciiTheme="minorHAnsi" w:hAnsiTheme="minorHAnsi"/>
                <w:b/>
                <w:noProof/>
              </w:rPr>
            </w:pPr>
          </w:p>
        </w:tc>
        <w:tc>
          <w:tcPr>
            <w:tcW w:w="3260" w:type="dxa"/>
            <w:tcBorders>
              <w:left w:val="nil"/>
            </w:tcBorders>
          </w:tcPr>
          <w:p w14:paraId="24EB8157" w14:textId="77777777" w:rsidR="003547EB" w:rsidRPr="00F85DEA" w:rsidRDefault="003547EB" w:rsidP="003547EB">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Ancient Philosophy I</w:t>
            </w:r>
            <w:r w:rsidRPr="00F85DEA">
              <w:rPr>
                <w:rFonts w:asciiTheme="minorHAnsi" w:hAnsiTheme="minorHAnsi"/>
                <w:b/>
                <w:noProof/>
              </w:rPr>
              <w:t xml:space="preserve"> </w:t>
            </w:r>
          </w:p>
          <w:p w14:paraId="2B9F795E" w14:textId="79CDAB89" w:rsidR="003547EB" w:rsidRPr="00D67D7B" w:rsidRDefault="003547EB" w:rsidP="003547EB">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r w:rsidRPr="00D67D7B">
              <w:rPr>
                <w:rFonts w:asciiTheme="minorHAnsi" w:hAnsiTheme="minorHAnsi"/>
                <w:i/>
                <w:noProof/>
              </w:rPr>
              <w:t>Internal</w:t>
            </w:r>
            <w:r w:rsidRPr="00F85DEA">
              <w:rPr>
                <w:rFonts w:asciiTheme="minorHAnsi" w:hAnsiTheme="minorHAnsi"/>
                <w:i/>
                <w:noProof/>
              </w:rPr>
              <w:t>)</w:t>
            </w:r>
          </w:p>
        </w:tc>
        <w:tc>
          <w:tcPr>
            <w:tcW w:w="5957" w:type="dxa"/>
          </w:tcPr>
          <w:p w14:paraId="623AAB2B" w14:textId="419B7A92" w:rsidR="003547EB" w:rsidRPr="00F85DEA"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Barnes, J.</w:t>
            </w:r>
            <w:r>
              <w:rPr>
                <w:rFonts w:asciiTheme="minorHAnsi" w:hAnsiTheme="minorHAnsi"/>
                <w:noProof/>
              </w:rPr>
              <w:t xml:space="preserve"> </w:t>
            </w:r>
            <w:r w:rsidRPr="00D67D7B">
              <w:rPr>
                <w:rFonts w:asciiTheme="minorHAnsi" w:hAnsiTheme="minorHAnsi"/>
                <w:i/>
                <w:noProof/>
              </w:rPr>
              <w:t>Early Greek Philosophy.</w:t>
            </w:r>
            <w:r w:rsidRPr="00F85DEA">
              <w:rPr>
                <w:rFonts w:asciiTheme="minorHAnsi" w:hAnsiTheme="minorHAnsi"/>
                <w:noProof/>
              </w:rPr>
              <w:t xml:space="preserve"> </w:t>
            </w:r>
            <w:r w:rsidRPr="000120FF">
              <w:rPr>
                <w:rFonts w:asciiTheme="minorHAnsi" w:hAnsiTheme="minorHAnsi"/>
                <w:noProof/>
              </w:rPr>
              <w:t>[2</w:t>
            </w:r>
            <w:r w:rsidRPr="000120FF">
              <w:rPr>
                <w:rFonts w:asciiTheme="minorHAnsi" w:hAnsiTheme="minorHAnsi"/>
                <w:noProof/>
                <w:vertAlign w:val="superscript"/>
              </w:rPr>
              <w:t>nd</w:t>
            </w:r>
            <w:r w:rsidRPr="000120FF">
              <w:rPr>
                <w:rFonts w:asciiTheme="minorHAnsi" w:hAnsiTheme="minorHAnsi"/>
                <w:noProof/>
              </w:rPr>
              <w:t xml:space="preserve"> rev.ed.].</w:t>
            </w:r>
            <w:r>
              <w:rPr>
                <w:rFonts w:asciiTheme="minorHAnsi" w:hAnsiTheme="minorHAnsi"/>
                <w:noProof/>
              </w:rPr>
              <w:t xml:space="preserve"> </w:t>
            </w:r>
            <w:r w:rsidRPr="00D67D7B">
              <w:rPr>
                <w:rFonts w:asciiTheme="minorHAnsi" w:hAnsiTheme="minorHAnsi"/>
                <w:noProof/>
              </w:rPr>
              <w:t>London: Penguin, 2001.</w:t>
            </w:r>
            <w:r w:rsidRPr="00F85DEA">
              <w:rPr>
                <w:rFonts w:asciiTheme="minorHAnsi" w:hAnsiTheme="minorHAnsi"/>
                <w:noProof/>
              </w:rPr>
              <w:t xml:space="preserve"> </w:t>
            </w:r>
            <w:r w:rsidRPr="00531D46">
              <w:rPr>
                <w:rFonts w:asciiTheme="minorHAnsi" w:hAnsiTheme="minorHAnsi"/>
                <w:noProof/>
              </w:rPr>
              <w:t>9780140448153</w:t>
            </w:r>
          </w:p>
          <w:p w14:paraId="1FFFCA2A" w14:textId="27E8ADB1" w:rsidR="003547EB"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Plato</w:t>
            </w:r>
            <w:r w:rsidRPr="00F85DEA">
              <w:rPr>
                <w:rFonts w:asciiTheme="minorHAnsi" w:hAnsiTheme="minorHAnsi"/>
                <w:noProof/>
              </w:rPr>
              <w:t xml:space="preserve"> </w:t>
            </w:r>
            <w:r w:rsidRPr="00D67D7B">
              <w:rPr>
                <w:rFonts w:asciiTheme="minorHAnsi" w:hAnsiTheme="minorHAnsi"/>
                <w:i/>
                <w:noProof/>
              </w:rPr>
              <w:t>Plato: Five Dialogues: Euthyphro, Apology, Crito, Meno, Phaedo.</w:t>
            </w:r>
            <w:r w:rsidRPr="00F85DEA">
              <w:rPr>
                <w:rFonts w:asciiTheme="minorHAnsi" w:hAnsiTheme="minorHAnsi"/>
                <w:noProof/>
              </w:rPr>
              <w:t xml:space="preserve"> </w:t>
            </w:r>
            <w:r>
              <w:rPr>
                <w:rFonts w:asciiTheme="minorHAnsi" w:hAnsiTheme="minorHAnsi"/>
                <w:noProof/>
              </w:rPr>
              <w:t>[</w:t>
            </w:r>
            <w:r w:rsidRPr="00381D73">
              <w:rPr>
                <w:rFonts w:asciiTheme="minorHAnsi" w:hAnsiTheme="minorHAnsi"/>
                <w:noProof/>
              </w:rPr>
              <w:t>2</w:t>
            </w:r>
            <w:r w:rsidRPr="00381D73">
              <w:rPr>
                <w:rFonts w:asciiTheme="minorHAnsi" w:hAnsiTheme="minorHAnsi"/>
                <w:noProof/>
                <w:vertAlign w:val="superscript"/>
              </w:rPr>
              <w:t>nd</w:t>
            </w:r>
            <w:r w:rsidRPr="00381D73">
              <w:rPr>
                <w:rFonts w:asciiTheme="minorHAnsi" w:hAnsiTheme="minorHAnsi"/>
                <w:noProof/>
              </w:rPr>
              <w:t xml:space="preserve"> ed.]. ed</w:t>
            </w:r>
            <w:r w:rsidRPr="00D67D7B">
              <w:rPr>
                <w:rFonts w:asciiTheme="minorHAnsi" w:hAnsiTheme="minorHAnsi"/>
                <w:noProof/>
              </w:rPr>
              <w:t>. J M Cooper, trans. G M A Grube, Indianapolis, IN: Hackett Classics, 2002.</w:t>
            </w:r>
            <w:r w:rsidRPr="00F85DEA">
              <w:rPr>
                <w:rFonts w:asciiTheme="minorHAnsi" w:hAnsiTheme="minorHAnsi"/>
                <w:noProof/>
              </w:rPr>
              <w:t xml:space="preserve"> </w:t>
            </w:r>
            <w:r w:rsidRPr="00A342F1">
              <w:rPr>
                <w:rFonts w:asciiTheme="minorHAnsi" w:hAnsiTheme="minorHAnsi"/>
                <w:noProof/>
              </w:rPr>
              <w:t>0872206335</w:t>
            </w:r>
          </w:p>
        </w:tc>
      </w:tr>
      <w:tr w:rsidR="003547EB" w:rsidRPr="00F85DEA" w14:paraId="296FD8B4" w14:textId="77777777" w:rsidTr="00E71D4E">
        <w:tc>
          <w:tcPr>
            <w:tcW w:w="851" w:type="dxa"/>
            <w:tcBorders>
              <w:right w:val="nil"/>
            </w:tcBorders>
          </w:tcPr>
          <w:p w14:paraId="76112731" w14:textId="77777777" w:rsidR="003547EB" w:rsidRPr="00F85DEA" w:rsidRDefault="003547EB" w:rsidP="003547EB">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PHL397</w:t>
            </w:r>
          </w:p>
          <w:p w14:paraId="389EAA29" w14:textId="77777777" w:rsidR="003547EB" w:rsidRPr="00D67D7B" w:rsidRDefault="003547EB" w:rsidP="003547EB">
            <w:pPr>
              <w:widowControl w:val="0"/>
              <w:autoSpaceDE w:val="0"/>
              <w:autoSpaceDN w:val="0"/>
              <w:adjustRightInd w:val="0"/>
              <w:spacing w:before="60" w:after="60"/>
              <w:ind w:left="34" w:right="-250"/>
              <w:rPr>
                <w:rFonts w:asciiTheme="minorHAnsi" w:hAnsiTheme="minorHAnsi"/>
                <w:b/>
                <w:noProof/>
              </w:rPr>
            </w:pPr>
          </w:p>
        </w:tc>
        <w:tc>
          <w:tcPr>
            <w:tcW w:w="3260" w:type="dxa"/>
            <w:tcBorders>
              <w:left w:val="nil"/>
            </w:tcBorders>
          </w:tcPr>
          <w:p w14:paraId="0B196E2D" w14:textId="77777777" w:rsidR="003547EB" w:rsidRPr="00F85DEA" w:rsidRDefault="003547EB" w:rsidP="003547EB">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Research Project in Philosophy</w:t>
            </w:r>
            <w:r w:rsidRPr="00F85DEA">
              <w:rPr>
                <w:rFonts w:asciiTheme="minorHAnsi" w:hAnsiTheme="minorHAnsi"/>
                <w:b/>
                <w:noProof/>
              </w:rPr>
              <w:t xml:space="preserve"> </w:t>
            </w:r>
          </w:p>
          <w:p w14:paraId="39F2C096" w14:textId="69A4730F" w:rsidR="003547EB" w:rsidRPr="00D67D7B" w:rsidRDefault="003547EB" w:rsidP="003547EB">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r w:rsidRPr="00D67D7B">
              <w:rPr>
                <w:rFonts w:asciiTheme="minorHAnsi" w:hAnsiTheme="minorHAnsi"/>
                <w:i/>
                <w:noProof/>
              </w:rPr>
              <w:t>Internal/External</w:t>
            </w:r>
            <w:r w:rsidRPr="00F85DEA">
              <w:rPr>
                <w:rFonts w:asciiTheme="minorHAnsi" w:hAnsiTheme="minorHAnsi"/>
                <w:i/>
                <w:noProof/>
              </w:rPr>
              <w:t>)</w:t>
            </w:r>
          </w:p>
        </w:tc>
        <w:tc>
          <w:tcPr>
            <w:tcW w:w="5957" w:type="dxa"/>
          </w:tcPr>
          <w:p w14:paraId="30D2FE3B" w14:textId="64DF07EC" w:rsidR="003547EB" w:rsidRPr="00D67D7B" w:rsidRDefault="003547EB" w:rsidP="003547EB">
            <w:pPr>
              <w:widowControl w:val="0"/>
              <w:autoSpaceDE w:val="0"/>
              <w:autoSpaceDN w:val="0"/>
              <w:adjustRightInd w:val="0"/>
              <w:spacing w:before="60" w:after="60"/>
              <w:ind w:left="317" w:right="-57" w:hanging="283"/>
              <w:rPr>
                <w:rFonts w:asciiTheme="minorHAnsi" w:hAnsiTheme="minorHAnsi"/>
                <w:noProof/>
              </w:rPr>
            </w:pPr>
            <w:r>
              <w:rPr>
                <w:rFonts w:asciiTheme="minorHAnsi" w:hAnsiTheme="minorHAnsi"/>
                <w:noProof/>
              </w:rPr>
              <w:t xml:space="preserve"> </w:t>
            </w:r>
            <w:r w:rsidRPr="00F85DEA">
              <w:rPr>
                <w:rFonts w:asciiTheme="minorHAnsi" w:hAnsiTheme="minorHAnsi"/>
                <w:noProof/>
              </w:rPr>
              <w:t xml:space="preserve">  </w:t>
            </w:r>
            <w:r w:rsidRPr="00D67D7B">
              <w:rPr>
                <w:rFonts w:asciiTheme="minorHAnsi" w:hAnsiTheme="minorHAnsi"/>
                <w:noProof/>
              </w:rPr>
              <w:t>There are no prescribed texts for this unit. Texts will be selected in consultation with your supervisor.</w:t>
            </w:r>
          </w:p>
        </w:tc>
      </w:tr>
      <w:tr w:rsidR="003547EB" w:rsidRPr="00F85DEA" w14:paraId="533F2D6F" w14:textId="77777777" w:rsidTr="00E71D4E">
        <w:tc>
          <w:tcPr>
            <w:tcW w:w="851" w:type="dxa"/>
            <w:tcBorders>
              <w:right w:val="nil"/>
            </w:tcBorders>
          </w:tcPr>
          <w:p w14:paraId="2DFAEC31" w14:textId="08C98DF4" w:rsidR="003547EB" w:rsidRPr="00D67D7B" w:rsidRDefault="003547EB" w:rsidP="003547EB">
            <w:pPr>
              <w:widowControl w:val="0"/>
              <w:autoSpaceDE w:val="0"/>
              <w:autoSpaceDN w:val="0"/>
              <w:adjustRightInd w:val="0"/>
              <w:spacing w:before="60" w:after="60"/>
              <w:ind w:left="34" w:right="-250"/>
              <w:rPr>
                <w:rFonts w:asciiTheme="minorHAnsi" w:hAnsiTheme="minorHAnsi"/>
                <w:b/>
                <w:noProof/>
              </w:rPr>
            </w:pPr>
            <w:r w:rsidRPr="005A508D">
              <w:rPr>
                <w:rFonts w:asciiTheme="minorHAnsi" w:hAnsiTheme="minorHAnsi" w:cs="Microsoft Sans Serif"/>
                <w:b/>
                <w:bCs/>
              </w:rPr>
              <w:t>PHL597</w:t>
            </w:r>
          </w:p>
        </w:tc>
        <w:tc>
          <w:tcPr>
            <w:tcW w:w="3260" w:type="dxa"/>
            <w:tcBorders>
              <w:left w:val="nil"/>
            </w:tcBorders>
          </w:tcPr>
          <w:p w14:paraId="37578D4D" w14:textId="77777777" w:rsidR="003547EB" w:rsidRPr="00087686" w:rsidRDefault="003547EB" w:rsidP="003547EB">
            <w:pPr>
              <w:ind w:left="317" w:hanging="272"/>
              <w:rPr>
                <w:rFonts w:asciiTheme="minorHAnsi" w:hAnsiTheme="minorHAnsi"/>
                <w:b/>
                <w:bCs/>
                <w:iCs/>
                <w:noProof/>
              </w:rPr>
            </w:pPr>
            <w:r>
              <w:rPr>
                <w:rFonts w:asciiTheme="minorHAnsi" w:hAnsiTheme="minorHAnsi"/>
                <w:b/>
                <w:bCs/>
                <w:iCs/>
                <w:noProof/>
              </w:rPr>
              <w:t>Research Project in Philosophy</w:t>
            </w:r>
          </w:p>
          <w:p w14:paraId="0E43CD93" w14:textId="34D49DA3" w:rsidR="003547EB" w:rsidRPr="00D67D7B" w:rsidRDefault="003547EB" w:rsidP="003547EB">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p>
        </w:tc>
        <w:tc>
          <w:tcPr>
            <w:tcW w:w="5957" w:type="dxa"/>
          </w:tcPr>
          <w:p w14:paraId="5A32359A" w14:textId="5BB047CF" w:rsidR="003547EB" w:rsidRDefault="003547EB" w:rsidP="003547EB">
            <w:pPr>
              <w:widowControl w:val="0"/>
              <w:autoSpaceDE w:val="0"/>
              <w:autoSpaceDN w:val="0"/>
              <w:adjustRightInd w:val="0"/>
              <w:spacing w:before="60" w:after="60"/>
              <w:ind w:left="317" w:right="-57" w:hanging="283"/>
              <w:rPr>
                <w:rFonts w:asciiTheme="minorHAnsi" w:hAnsiTheme="minorHAnsi"/>
                <w:noProof/>
              </w:rPr>
            </w:pPr>
            <w:r w:rsidRPr="00D67D7B">
              <w:rPr>
                <w:rFonts w:asciiTheme="minorHAnsi" w:hAnsiTheme="minorHAnsi"/>
                <w:noProof/>
              </w:rPr>
              <w:t>There are no prescribed texts for this unit. Texts will be selected in consultation with your supervisor.</w:t>
            </w:r>
          </w:p>
        </w:tc>
      </w:tr>
      <w:tr w:rsidR="003547EB" w:rsidRPr="00F85DEA" w14:paraId="7E365A2B" w14:textId="77777777" w:rsidTr="001A1DD8">
        <w:tc>
          <w:tcPr>
            <w:tcW w:w="851" w:type="dxa"/>
            <w:tcBorders>
              <w:right w:val="nil"/>
            </w:tcBorders>
          </w:tcPr>
          <w:p w14:paraId="1E636C28" w14:textId="77777777" w:rsidR="003547EB" w:rsidRPr="00F85DEA" w:rsidRDefault="003547EB" w:rsidP="003547EB">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THL397</w:t>
            </w:r>
          </w:p>
          <w:p w14:paraId="2DC8DA1B" w14:textId="77777777" w:rsidR="003547EB" w:rsidRPr="00F85DEA" w:rsidRDefault="003547EB" w:rsidP="00756C65">
            <w:pPr>
              <w:rPr>
                <w:rFonts w:asciiTheme="minorHAnsi" w:hAnsiTheme="minorHAnsi" w:cs="Microsoft Sans Serif"/>
              </w:rPr>
            </w:pPr>
          </w:p>
        </w:tc>
        <w:tc>
          <w:tcPr>
            <w:tcW w:w="3260" w:type="dxa"/>
            <w:tcBorders>
              <w:left w:val="nil"/>
            </w:tcBorders>
          </w:tcPr>
          <w:p w14:paraId="12DDDD0D" w14:textId="77777777" w:rsidR="003547EB" w:rsidRPr="00F85DEA" w:rsidRDefault="003547EB" w:rsidP="003547EB">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Research Project in Theology</w:t>
            </w:r>
            <w:r w:rsidRPr="00F85DEA">
              <w:rPr>
                <w:rFonts w:asciiTheme="minorHAnsi" w:hAnsiTheme="minorHAnsi"/>
                <w:b/>
                <w:noProof/>
              </w:rPr>
              <w:t xml:space="preserve"> </w:t>
            </w:r>
          </w:p>
          <w:p w14:paraId="51066E58" w14:textId="6475EFA5" w:rsidR="003547EB" w:rsidRPr="00F85DEA" w:rsidRDefault="003547EB" w:rsidP="003547EB">
            <w:pPr>
              <w:ind w:left="317" w:hanging="272"/>
              <w:rPr>
                <w:rFonts w:asciiTheme="minorHAnsi" w:hAnsiTheme="minorHAnsi"/>
                <w:i/>
                <w:noProof/>
              </w:rPr>
            </w:pPr>
            <w:r w:rsidRPr="00F85DEA">
              <w:rPr>
                <w:rFonts w:asciiTheme="minorHAnsi" w:hAnsiTheme="minorHAnsi"/>
                <w:i/>
                <w:noProof/>
              </w:rPr>
              <w:t>(</w:t>
            </w:r>
            <w:r w:rsidRPr="00D67D7B">
              <w:rPr>
                <w:rFonts w:asciiTheme="minorHAnsi" w:hAnsiTheme="minorHAnsi"/>
                <w:i/>
                <w:noProof/>
              </w:rPr>
              <w:t>Internal/External</w:t>
            </w:r>
            <w:r w:rsidRPr="00F85DEA">
              <w:rPr>
                <w:rFonts w:asciiTheme="minorHAnsi" w:hAnsiTheme="minorHAnsi"/>
                <w:i/>
                <w:noProof/>
              </w:rPr>
              <w:t>)</w:t>
            </w:r>
          </w:p>
        </w:tc>
        <w:tc>
          <w:tcPr>
            <w:tcW w:w="5957" w:type="dxa"/>
          </w:tcPr>
          <w:p w14:paraId="3E848D87" w14:textId="1B77886D" w:rsidR="003547EB" w:rsidRPr="00F85DEA" w:rsidRDefault="003547EB" w:rsidP="003547EB">
            <w:pPr>
              <w:widowControl w:val="0"/>
              <w:autoSpaceDE w:val="0"/>
              <w:autoSpaceDN w:val="0"/>
              <w:adjustRightInd w:val="0"/>
              <w:spacing w:before="60" w:after="60"/>
              <w:ind w:left="317" w:right="-57" w:hanging="283"/>
              <w:rPr>
                <w:rFonts w:asciiTheme="minorHAnsi" w:hAnsiTheme="minorHAnsi"/>
                <w:noProof/>
              </w:rPr>
            </w:pPr>
            <w:r>
              <w:rPr>
                <w:rFonts w:asciiTheme="minorHAnsi" w:hAnsiTheme="minorHAnsi"/>
                <w:noProof/>
              </w:rPr>
              <w:t xml:space="preserve"> </w:t>
            </w:r>
            <w:r w:rsidRPr="00F85DEA">
              <w:rPr>
                <w:rFonts w:asciiTheme="minorHAnsi" w:hAnsiTheme="minorHAnsi"/>
                <w:noProof/>
              </w:rPr>
              <w:t xml:space="preserve">  </w:t>
            </w:r>
            <w:r w:rsidRPr="00D67D7B">
              <w:rPr>
                <w:rFonts w:asciiTheme="minorHAnsi" w:hAnsiTheme="minorHAnsi"/>
                <w:noProof/>
              </w:rPr>
              <w:t>There are no prescribed texts for this unit. Texts will be selected in consultation with your supervisor.</w:t>
            </w:r>
          </w:p>
        </w:tc>
      </w:tr>
      <w:tr w:rsidR="00756C65" w:rsidRPr="00F85DEA" w14:paraId="21692ECC" w14:textId="77777777" w:rsidTr="001A1DD8">
        <w:tc>
          <w:tcPr>
            <w:tcW w:w="851" w:type="dxa"/>
            <w:tcBorders>
              <w:right w:val="nil"/>
            </w:tcBorders>
          </w:tcPr>
          <w:p w14:paraId="18674099" w14:textId="1ECD2439" w:rsidR="00756C65" w:rsidRPr="00F85DEA" w:rsidRDefault="00756C65" w:rsidP="00756C65">
            <w:pPr>
              <w:widowControl w:val="0"/>
              <w:autoSpaceDE w:val="0"/>
              <w:autoSpaceDN w:val="0"/>
              <w:adjustRightInd w:val="0"/>
              <w:spacing w:before="60" w:after="60"/>
              <w:ind w:left="34" w:right="-250"/>
              <w:rPr>
                <w:rFonts w:asciiTheme="minorHAnsi" w:hAnsiTheme="minorHAnsi"/>
                <w:b/>
                <w:noProof/>
              </w:rPr>
            </w:pPr>
            <w:r w:rsidRPr="00D67D7B">
              <w:rPr>
                <w:rFonts w:asciiTheme="minorHAnsi" w:hAnsiTheme="minorHAnsi"/>
                <w:b/>
                <w:noProof/>
              </w:rPr>
              <w:t>THL</w:t>
            </w:r>
            <w:r>
              <w:rPr>
                <w:rFonts w:asciiTheme="minorHAnsi" w:hAnsiTheme="minorHAnsi"/>
                <w:b/>
                <w:noProof/>
              </w:rPr>
              <w:t>5</w:t>
            </w:r>
            <w:r w:rsidRPr="00D67D7B">
              <w:rPr>
                <w:rFonts w:asciiTheme="minorHAnsi" w:hAnsiTheme="minorHAnsi"/>
                <w:b/>
                <w:noProof/>
              </w:rPr>
              <w:t>97</w:t>
            </w:r>
          </w:p>
          <w:p w14:paraId="384C694C" w14:textId="77777777" w:rsidR="00756C65" w:rsidRPr="00D67D7B" w:rsidRDefault="00756C65" w:rsidP="00756C65">
            <w:pPr>
              <w:widowControl w:val="0"/>
              <w:autoSpaceDE w:val="0"/>
              <w:autoSpaceDN w:val="0"/>
              <w:adjustRightInd w:val="0"/>
              <w:spacing w:before="60" w:after="60"/>
              <w:ind w:right="-250"/>
              <w:rPr>
                <w:rFonts w:asciiTheme="minorHAnsi" w:hAnsiTheme="minorHAnsi"/>
                <w:b/>
                <w:noProof/>
              </w:rPr>
            </w:pPr>
          </w:p>
        </w:tc>
        <w:tc>
          <w:tcPr>
            <w:tcW w:w="3260" w:type="dxa"/>
            <w:tcBorders>
              <w:left w:val="nil"/>
            </w:tcBorders>
          </w:tcPr>
          <w:p w14:paraId="65A4DDB2" w14:textId="77777777" w:rsidR="00756C65" w:rsidRPr="00F85DEA" w:rsidRDefault="00756C65" w:rsidP="00756C65">
            <w:pPr>
              <w:widowControl w:val="0"/>
              <w:autoSpaceDE w:val="0"/>
              <w:autoSpaceDN w:val="0"/>
              <w:adjustRightInd w:val="0"/>
              <w:spacing w:before="60" w:after="60"/>
              <w:ind w:left="317" w:right="-57" w:hanging="283"/>
              <w:rPr>
                <w:rFonts w:asciiTheme="minorHAnsi" w:hAnsiTheme="minorHAnsi"/>
                <w:b/>
                <w:noProof/>
              </w:rPr>
            </w:pPr>
            <w:r w:rsidRPr="00D67D7B">
              <w:rPr>
                <w:rFonts w:asciiTheme="minorHAnsi" w:hAnsiTheme="minorHAnsi"/>
                <w:b/>
                <w:noProof/>
              </w:rPr>
              <w:t>Research Project in Theology</w:t>
            </w:r>
            <w:r w:rsidRPr="00F85DEA">
              <w:rPr>
                <w:rFonts w:asciiTheme="minorHAnsi" w:hAnsiTheme="minorHAnsi"/>
                <w:b/>
                <w:noProof/>
              </w:rPr>
              <w:t xml:space="preserve"> </w:t>
            </w:r>
          </w:p>
          <w:p w14:paraId="66704958" w14:textId="00D9DCC5" w:rsidR="00756C65" w:rsidRPr="00D67D7B" w:rsidRDefault="00756C65" w:rsidP="00756C65">
            <w:pPr>
              <w:widowControl w:val="0"/>
              <w:autoSpaceDE w:val="0"/>
              <w:autoSpaceDN w:val="0"/>
              <w:adjustRightInd w:val="0"/>
              <w:spacing w:before="60" w:after="60"/>
              <w:ind w:left="317" w:right="-57" w:hanging="283"/>
              <w:rPr>
                <w:rFonts w:asciiTheme="minorHAnsi" w:hAnsiTheme="minorHAnsi"/>
                <w:b/>
                <w:noProof/>
              </w:rPr>
            </w:pPr>
            <w:r w:rsidRPr="00F85DEA">
              <w:rPr>
                <w:rFonts w:asciiTheme="minorHAnsi" w:hAnsiTheme="minorHAnsi"/>
                <w:i/>
                <w:noProof/>
              </w:rPr>
              <w:t>(</w:t>
            </w:r>
            <w:r w:rsidRPr="00D67D7B">
              <w:rPr>
                <w:rFonts w:asciiTheme="minorHAnsi" w:hAnsiTheme="minorHAnsi"/>
                <w:i/>
                <w:noProof/>
              </w:rPr>
              <w:t>Internal/External</w:t>
            </w:r>
            <w:r w:rsidRPr="00F85DEA">
              <w:rPr>
                <w:rFonts w:asciiTheme="minorHAnsi" w:hAnsiTheme="minorHAnsi"/>
                <w:i/>
                <w:noProof/>
              </w:rPr>
              <w:t>)</w:t>
            </w:r>
          </w:p>
        </w:tc>
        <w:tc>
          <w:tcPr>
            <w:tcW w:w="5957" w:type="dxa"/>
          </w:tcPr>
          <w:p w14:paraId="7CBAB2C5" w14:textId="40F722A5" w:rsidR="00756C65" w:rsidRDefault="00756C65" w:rsidP="00756C65">
            <w:pPr>
              <w:widowControl w:val="0"/>
              <w:autoSpaceDE w:val="0"/>
              <w:autoSpaceDN w:val="0"/>
              <w:adjustRightInd w:val="0"/>
              <w:spacing w:before="60" w:after="60"/>
              <w:ind w:left="317" w:right="-57" w:hanging="283"/>
              <w:rPr>
                <w:rFonts w:asciiTheme="minorHAnsi" w:hAnsiTheme="minorHAnsi"/>
                <w:noProof/>
              </w:rPr>
            </w:pPr>
            <w:r>
              <w:rPr>
                <w:rFonts w:asciiTheme="minorHAnsi" w:hAnsiTheme="minorHAnsi"/>
                <w:noProof/>
              </w:rPr>
              <w:t xml:space="preserve"> </w:t>
            </w:r>
            <w:r w:rsidRPr="00F85DEA">
              <w:rPr>
                <w:rFonts w:asciiTheme="minorHAnsi" w:hAnsiTheme="minorHAnsi"/>
                <w:noProof/>
              </w:rPr>
              <w:t xml:space="preserve">  </w:t>
            </w:r>
            <w:r w:rsidRPr="00D67D7B">
              <w:rPr>
                <w:rFonts w:asciiTheme="minorHAnsi" w:hAnsiTheme="minorHAnsi"/>
                <w:noProof/>
              </w:rPr>
              <w:t>There are no prescribed texts for this unit. Texts will be selected in consultation with your supervisor.</w:t>
            </w:r>
          </w:p>
        </w:tc>
      </w:tr>
    </w:tbl>
    <w:p w14:paraId="6097A705" w14:textId="77777777" w:rsidR="004D1637" w:rsidRPr="00426329" w:rsidRDefault="004D1637" w:rsidP="00B5577B">
      <w:pPr>
        <w:rPr>
          <w:rFonts w:ascii="Calibri" w:eastAsia="Microsoft Yi Baiti" w:hAnsi="Calibri" w:cs="Microsoft New Tai Lue"/>
          <w:lang w:val="en-AU"/>
        </w:rPr>
      </w:pPr>
    </w:p>
    <w:sectPr w:rsidR="004D1637" w:rsidRPr="00426329" w:rsidSect="004D1637">
      <w:footerReference w:type="default" r:id="rId23"/>
      <w:type w:val="continuous"/>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3301F" w14:textId="77777777" w:rsidR="00A4339F" w:rsidRDefault="00A4339F">
      <w:r>
        <w:separator/>
      </w:r>
    </w:p>
  </w:endnote>
  <w:endnote w:type="continuationSeparator" w:id="0">
    <w:p w14:paraId="7EBA2CD4" w14:textId="77777777" w:rsidR="00A4339F" w:rsidRDefault="00A4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Microsoft New Tai Lue">
    <w:panose1 w:val="020B0502040204020203"/>
    <w:charset w:val="00"/>
    <w:family w:val="swiss"/>
    <w:pitch w:val="variable"/>
    <w:sig w:usb0="00000003" w:usb1="00000000" w:usb2="8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0DA7" w14:textId="335E0D02" w:rsidR="001A1DD8" w:rsidRPr="00470517" w:rsidRDefault="001A1DD8" w:rsidP="00426329">
    <w:pPr>
      <w:pStyle w:val="Footer"/>
      <w:pBdr>
        <w:top w:val="single" w:sz="8" w:space="1" w:color="auto"/>
      </w:pBdr>
      <w:tabs>
        <w:tab w:val="clear" w:pos="4320"/>
        <w:tab w:val="clear" w:pos="8640"/>
        <w:tab w:val="center" w:pos="5103"/>
        <w:tab w:val="right" w:pos="10206"/>
      </w:tabs>
      <w:spacing w:before="20"/>
      <w:rPr>
        <w:rFonts w:ascii="Calibri" w:hAnsi="Calibri" w:cs="Estrangelo Edessa"/>
        <w:sz w:val="16"/>
        <w:szCs w:val="16"/>
      </w:rPr>
    </w:pPr>
    <w:r>
      <w:rPr>
        <w:rFonts w:ascii="Calibri" w:hAnsi="Calibri" w:cs="Estrangelo Edessa"/>
        <w:sz w:val="16"/>
        <w:szCs w:val="16"/>
      </w:rPr>
      <w:t>SEHB (Business Units)</w:t>
    </w:r>
    <w:r w:rsidRPr="00470517">
      <w:rPr>
        <w:rFonts w:ascii="Calibri" w:hAnsi="Calibri" w:cs="Estrangelo Edessa"/>
        <w:sz w:val="16"/>
        <w:szCs w:val="16"/>
      </w:rPr>
      <w:t xml:space="preserve"> </w:t>
    </w:r>
    <w:r>
      <w:rPr>
        <w:rFonts w:ascii="Calibri" w:hAnsi="Calibri" w:cs="Estrangelo Edessa"/>
        <w:sz w:val="16"/>
        <w:szCs w:val="16"/>
      </w:rPr>
      <w:t>Textbook List</w:t>
    </w:r>
    <w:r w:rsidRPr="00470517">
      <w:rPr>
        <w:rFonts w:ascii="Calibri" w:hAnsi="Calibri" w:cs="Estrangelo Edessa"/>
        <w:sz w:val="16"/>
        <w:szCs w:val="16"/>
      </w:rPr>
      <w:t xml:space="preserve"> </w:t>
    </w:r>
    <w:r>
      <w:rPr>
        <w:rFonts w:ascii="Calibri" w:hAnsi="Calibri" w:cs="Estrangelo Edessa"/>
        <w:sz w:val="16"/>
        <w:szCs w:val="16"/>
      </w:rPr>
      <w:t xml:space="preserve">- </w:t>
    </w:r>
    <w:r w:rsidRPr="00470517">
      <w:rPr>
        <w:rFonts w:ascii="Calibri" w:hAnsi="Calibri" w:cs="Estrangelo Edessa"/>
        <w:sz w:val="16"/>
        <w:szCs w:val="16"/>
      </w:rPr>
      <w:t xml:space="preserve">Semester </w:t>
    </w:r>
    <w:r w:rsidR="00465909">
      <w:rPr>
        <w:rFonts w:ascii="Calibri" w:hAnsi="Calibri" w:cs="Estrangelo Edessa"/>
        <w:sz w:val="16"/>
        <w:szCs w:val="16"/>
      </w:rPr>
      <w:t>1, 2021</w:t>
    </w:r>
    <w:r w:rsidRPr="00470517">
      <w:rPr>
        <w:rFonts w:ascii="Calibri" w:hAnsi="Calibri"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Pr>
        <w:rFonts w:ascii="Calibri" w:hAnsi="Calibri" w:cs="Segoe UI"/>
        <w:noProof/>
        <w:sz w:val="16"/>
        <w:szCs w:val="16"/>
      </w:rPr>
      <w:t>2</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Pr>
        <w:rFonts w:ascii="Calibri" w:hAnsi="Calibri" w:cs="Segoe UI"/>
        <w:noProof/>
        <w:sz w:val="16"/>
        <w:szCs w:val="16"/>
      </w:rPr>
      <w:t>11</w:t>
    </w:r>
    <w:r w:rsidRPr="00470517">
      <w:rPr>
        <w:rFonts w:ascii="Calibri" w:hAnsi="Calibri" w:cs="Segoe UI"/>
        <w:sz w:val="16"/>
        <w:szCs w:val="16"/>
      </w:rPr>
      <w:fldChar w:fldCharType="end"/>
    </w:r>
    <w:r w:rsidRPr="00470517">
      <w:rPr>
        <w:rFonts w:ascii="Calibri" w:hAnsi="Calibri" w:cs="Estrangelo Edessa"/>
        <w:sz w:val="16"/>
        <w:szCs w:val="16"/>
      </w:rPr>
      <w:tab/>
      <w:t xml:space="preserve">Author: </w:t>
    </w:r>
    <w:r>
      <w:rPr>
        <w:rFonts w:ascii="Calibri" w:hAnsi="Calibri" w:cs="Estrangelo Edessa"/>
        <w:sz w:val="16"/>
        <w:szCs w:val="16"/>
      </w:rPr>
      <w:t>Millis</w:t>
    </w:r>
  </w:p>
  <w:p w14:paraId="258ABE4C" w14:textId="5EB766F9" w:rsidR="001A1DD8" w:rsidRPr="002D36F5" w:rsidRDefault="001A1DD8" w:rsidP="00426329">
    <w:pPr>
      <w:pStyle w:val="Footer"/>
      <w:pBdr>
        <w:top w:val="single" w:sz="8" w:space="1" w:color="auto"/>
      </w:pBdr>
      <w:tabs>
        <w:tab w:val="clear" w:pos="4320"/>
        <w:tab w:val="clear" w:pos="8640"/>
        <w:tab w:val="center" w:pos="5103"/>
        <w:tab w:val="right" w:pos="10206"/>
      </w:tabs>
      <w:rPr>
        <w:rFonts w:asciiTheme="minorHAnsi" w:hAnsiTheme="minorHAnsi" w:cs="Estrangelo Edessa"/>
        <w:sz w:val="16"/>
        <w:szCs w:val="16"/>
      </w:rPr>
    </w:pPr>
    <w:r w:rsidRPr="002D36F5">
      <w:rPr>
        <w:rFonts w:asciiTheme="minorHAnsi" w:hAnsiTheme="minorHAnsi" w:cs="Estrangelo Edessa"/>
        <w:sz w:val="16"/>
        <w:szCs w:val="16"/>
      </w:rPr>
      <w:t>CRICOS Provider Name: Christian Heritage College</w:t>
    </w:r>
    <w:r w:rsidRPr="002D36F5">
      <w:rPr>
        <w:rFonts w:asciiTheme="minorHAnsi" w:hAnsiTheme="minorHAnsi" w:cs="Estrangelo Edessa"/>
        <w:sz w:val="16"/>
        <w:szCs w:val="16"/>
      </w:rPr>
      <w:tab/>
    </w:r>
    <w:r w:rsidRPr="00CE0E4B">
      <w:rPr>
        <w:rFonts w:ascii="Arial Narrow" w:hAnsi="Arial Narrow" w:cs="Estrangelo Edessa"/>
        <w:sz w:val="16"/>
        <w:szCs w:val="16"/>
      </w:rPr>
      <w:fldChar w:fldCharType="begin"/>
    </w:r>
    <w:r w:rsidRPr="00CE0E4B">
      <w:rPr>
        <w:rFonts w:ascii="Arial Narrow" w:hAnsi="Arial Narrow" w:cs="Estrangelo Edessa"/>
        <w:sz w:val="16"/>
        <w:szCs w:val="16"/>
      </w:rPr>
      <w:instrText xml:space="preserve"> DATE \@ "dd/MM/yy" </w:instrText>
    </w:r>
    <w:r w:rsidRPr="00CE0E4B">
      <w:rPr>
        <w:rFonts w:ascii="Arial Narrow" w:hAnsi="Arial Narrow" w:cs="Estrangelo Edessa"/>
        <w:sz w:val="16"/>
        <w:szCs w:val="16"/>
      </w:rPr>
      <w:fldChar w:fldCharType="separate"/>
    </w:r>
    <w:r w:rsidR="0026245C">
      <w:rPr>
        <w:rFonts w:ascii="Arial Narrow" w:hAnsi="Arial Narrow" w:cs="Estrangelo Edessa"/>
        <w:noProof/>
        <w:sz w:val="16"/>
        <w:szCs w:val="16"/>
      </w:rPr>
      <w:t>29/01/21</w:t>
    </w:r>
    <w:r w:rsidRPr="00CE0E4B">
      <w:rPr>
        <w:rFonts w:ascii="Arial Narrow" w:hAnsi="Arial Narrow" w:cs="Estrangelo Edessa"/>
        <w:sz w:val="16"/>
        <w:szCs w:val="16"/>
      </w:rPr>
      <w:fldChar w:fldCharType="end"/>
    </w:r>
    <w:r w:rsidRPr="002D36F5">
      <w:rPr>
        <w:rFonts w:asciiTheme="minorHAnsi" w:hAnsiTheme="minorHAnsi" w:cs="Estrangelo Edessa"/>
        <w:sz w:val="16"/>
        <w:szCs w:val="16"/>
      </w:rPr>
      <w:t xml:space="preserve"> (v</w:t>
    </w:r>
    <w:r w:rsidR="00465909">
      <w:rPr>
        <w:rFonts w:asciiTheme="minorHAnsi" w:hAnsiTheme="minorHAnsi" w:cs="Estrangelo Edessa"/>
        <w:sz w:val="16"/>
        <w:szCs w:val="16"/>
      </w:rPr>
      <w:t>1</w:t>
    </w:r>
    <w:r w:rsidRPr="002D36F5">
      <w:rPr>
        <w:rFonts w:asciiTheme="minorHAnsi" w:hAnsiTheme="minorHAnsi" w:cs="Estrangelo Edessa"/>
        <w:sz w:val="16"/>
        <w:szCs w:val="16"/>
      </w:rPr>
      <w:t>)</w:t>
    </w:r>
    <w:r w:rsidRPr="002D36F5">
      <w:rPr>
        <w:rFonts w:asciiTheme="minorHAnsi" w:hAnsiTheme="minorHAnsi" w:cs="Estrangelo Edessa"/>
        <w:sz w:val="16"/>
        <w:szCs w:val="16"/>
      </w:rPr>
      <w:tab/>
      <w:t xml:space="preserve">Authorised: </w:t>
    </w:r>
    <w:r>
      <w:rPr>
        <w:rFonts w:asciiTheme="minorHAnsi" w:hAnsiTheme="minorHAnsi" w:cs="Estrangelo Edessa"/>
        <w:sz w:val="16"/>
        <w:szCs w:val="16"/>
      </w:rPr>
      <w:t>Millis Board of Studies</w:t>
    </w:r>
  </w:p>
  <w:p w14:paraId="56B3428C" w14:textId="74B37C9E" w:rsidR="001A1DD8" w:rsidRPr="00470517" w:rsidRDefault="001A1DD8" w:rsidP="00426329">
    <w:pPr>
      <w:pStyle w:val="Footer"/>
      <w:tabs>
        <w:tab w:val="clear" w:pos="4320"/>
        <w:tab w:val="clear" w:pos="8640"/>
        <w:tab w:val="center" w:pos="5103"/>
        <w:tab w:val="right" w:pos="10206"/>
      </w:tabs>
      <w:jc w:val="both"/>
      <w:rPr>
        <w:rFonts w:ascii="Calibri" w:hAnsi="Calibri" w:cs="Estrangelo Edessa"/>
        <w:sz w:val="16"/>
        <w:szCs w:val="16"/>
      </w:rPr>
    </w:pPr>
    <w:r w:rsidRPr="00470517">
      <w:rPr>
        <w:rFonts w:ascii="Calibri" w:hAnsi="Calibri" w:cs="Estrangelo Edessa"/>
        <w:sz w:val="16"/>
        <w:szCs w:val="16"/>
      </w:rPr>
      <w:t>CRICOS Provider Number: 01016F</w:t>
    </w:r>
    <w:r w:rsidRPr="00470517">
      <w:rPr>
        <w:rFonts w:ascii="Calibri" w:hAnsi="Calibri" w:cs="Estrangelo Edessa"/>
        <w:sz w:val="16"/>
        <w:szCs w:val="16"/>
      </w:rPr>
      <w:tab/>
    </w:r>
    <w:hyperlink r:id="rId1" w:history="1">
      <w:r w:rsidRPr="00470517">
        <w:rPr>
          <w:rStyle w:val="Hyperlink"/>
          <w:rFonts w:ascii="Calibri" w:hAnsi="Calibri" w:cs="Estrangelo Edessa"/>
          <w:sz w:val="16"/>
          <w:szCs w:val="16"/>
        </w:rPr>
        <w:t>www.chc.edu.au</w:t>
      </w:r>
    </w:hyperlink>
    <w:r w:rsidRPr="00470517">
      <w:rPr>
        <w:rFonts w:ascii="Calibri" w:hAnsi="Calibri" w:cs="Estrangelo Edessa"/>
        <w:sz w:val="16"/>
        <w:szCs w:val="16"/>
      </w:rPr>
      <w:tab/>
    </w:r>
    <w:r w:rsidRPr="0014242B">
      <w:rPr>
        <w:rFonts w:ascii="Calibri" w:hAnsi="Calibri" w:cs="Estrangelo Edessa"/>
        <w:sz w:val="16"/>
        <w:szCs w:val="16"/>
      </w:rPr>
      <w:t>P:\Textbook Lists\</w:t>
    </w:r>
    <w:r w:rsidR="00465909">
      <w:rPr>
        <w:rFonts w:ascii="Calibri" w:hAnsi="Calibri" w:cs="Estrangelo Edessa"/>
        <w:sz w:val="16"/>
        <w:szCs w:val="16"/>
      </w:rPr>
      <w:t>2021S1</w:t>
    </w:r>
  </w:p>
  <w:p w14:paraId="360CE601" w14:textId="77777777" w:rsidR="001A1DD8" w:rsidRPr="00426329" w:rsidRDefault="001A1DD8" w:rsidP="00426329">
    <w:pPr>
      <w:pStyle w:val="Footer"/>
      <w:tabs>
        <w:tab w:val="clear" w:pos="4320"/>
        <w:tab w:val="clear" w:pos="8640"/>
        <w:tab w:val="center" w:pos="7938"/>
        <w:tab w:val="right" w:pos="15989"/>
      </w:tabs>
      <w:jc w:val="center"/>
      <w:rPr>
        <w:rFonts w:ascii="Calibri" w:hAnsi="Calibri"/>
        <w:i/>
        <w:sz w:val="16"/>
        <w:szCs w:val="16"/>
      </w:rPr>
    </w:pPr>
    <w:r w:rsidRPr="00470517">
      <w:rPr>
        <w:rFonts w:ascii="Calibri" w:hAnsi="Calibri" w:cs="Estrangelo Edessa"/>
        <w:i/>
        <w:sz w:val="16"/>
        <w:szCs w:val="16"/>
      </w:rPr>
      <w:t xml:space="preserve">This is not a version-controlled document when </w:t>
    </w:r>
    <w:proofErr w:type="gramStart"/>
    <w:r w:rsidRPr="00470517">
      <w:rPr>
        <w:rFonts w:ascii="Calibri" w:hAnsi="Calibri" w:cs="Estrangelo Edessa"/>
        <w:i/>
        <w:sz w:val="16"/>
        <w:szCs w:val="16"/>
      </w:rPr>
      <w:t>printed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19AF3" w14:textId="77777777" w:rsidR="00A4339F" w:rsidRDefault="00A4339F">
      <w:r>
        <w:separator/>
      </w:r>
    </w:p>
  </w:footnote>
  <w:footnote w:type="continuationSeparator" w:id="0">
    <w:p w14:paraId="6CCB48AA" w14:textId="77777777" w:rsidR="00A4339F" w:rsidRDefault="00A43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o:bullet="t">
        <v:imagedata r:id="rId1" o:title=""/>
      </v:shape>
    </w:pict>
  </w:numPicBullet>
  <w:abstractNum w:abstractNumId="0" w15:restartNumberingAfterBreak="1">
    <w:nsid w:val="068A1A9A"/>
    <w:multiLevelType w:val="hybridMultilevel"/>
    <w:tmpl w:val="8D66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D2326B0"/>
    <w:multiLevelType w:val="hybridMultilevel"/>
    <w:tmpl w:val="BB8ECAC4"/>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1D66EE5"/>
    <w:multiLevelType w:val="hybridMultilevel"/>
    <w:tmpl w:val="42E60322"/>
    <w:lvl w:ilvl="0" w:tplc="D31A487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22E114A"/>
    <w:multiLevelType w:val="hybridMultilevel"/>
    <w:tmpl w:val="DB2260C0"/>
    <w:lvl w:ilvl="0" w:tplc="02C6B3AA">
      <w:start w:val="1"/>
      <w:numFmt w:val="bullet"/>
      <w:lvlText w:val=""/>
      <w:lvlJc w:val="left"/>
      <w:pPr>
        <w:tabs>
          <w:tab w:val="num" w:pos="320"/>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49D4C15"/>
    <w:multiLevelType w:val="hybridMultilevel"/>
    <w:tmpl w:val="EE8E3D74"/>
    <w:lvl w:ilvl="0" w:tplc="D6BEEC04">
      <w:start w:val="1"/>
      <w:numFmt w:val="bullet"/>
      <w:lvlText w:val=""/>
      <w:lvlJc w:val="left"/>
      <w:pPr>
        <w:tabs>
          <w:tab w:val="num" w:pos="425"/>
        </w:tabs>
        <w:ind w:left="425" w:hanging="425"/>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43932E76"/>
    <w:multiLevelType w:val="multilevel"/>
    <w:tmpl w:val="EE8E3D74"/>
    <w:lvl w:ilvl="0">
      <w:start w:val="1"/>
      <w:numFmt w:val="bullet"/>
      <w:lvlText w:val=""/>
      <w:lvlJc w:val="left"/>
      <w:pPr>
        <w:tabs>
          <w:tab w:val="num" w:pos="425"/>
        </w:tabs>
        <w:ind w:left="425" w:hanging="425"/>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4C2200A0"/>
    <w:multiLevelType w:val="hybridMultilevel"/>
    <w:tmpl w:val="5740BBA6"/>
    <w:lvl w:ilvl="0" w:tplc="7938D1E6">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4DED53A6"/>
    <w:multiLevelType w:val="hybridMultilevel"/>
    <w:tmpl w:val="AED00A00"/>
    <w:lvl w:ilvl="0" w:tplc="4336EC4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5AE9541F"/>
    <w:multiLevelType w:val="hybridMultilevel"/>
    <w:tmpl w:val="DA1047BA"/>
    <w:lvl w:ilvl="0" w:tplc="7938D1E6">
      <w:start w:val="1"/>
      <w:numFmt w:val="bullet"/>
      <w:lvlText w:val=""/>
      <w:lvlJc w:val="left"/>
      <w:pPr>
        <w:tabs>
          <w:tab w:val="num" w:pos="1494"/>
        </w:tabs>
        <w:ind w:left="1494"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6AEF0E12"/>
    <w:multiLevelType w:val="hybridMultilevel"/>
    <w:tmpl w:val="F5A6672A"/>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7D87069D"/>
    <w:multiLevelType w:val="hybridMultilevel"/>
    <w:tmpl w:val="A8ECD8B0"/>
    <w:lvl w:ilvl="0" w:tplc="E754190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9"/>
  </w:num>
  <w:num w:numId="6">
    <w:abstractNumId w:val="1"/>
  </w:num>
  <w:num w:numId="7">
    <w:abstractNumId w:val="8"/>
  </w:num>
  <w:num w:numId="8">
    <w:abstractNumId w:val="6"/>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xtrQ0sTQ1NTUwtzBU0lEKTi0uzszPAykwqwUAZlVATCwAAAA="/>
  </w:docVars>
  <w:rsids>
    <w:rsidRoot w:val="00BF1996"/>
    <w:rsid w:val="0000276B"/>
    <w:rsid w:val="00002E4A"/>
    <w:rsid w:val="000037C1"/>
    <w:rsid w:val="00003B49"/>
    <w:rsid w:val="000052A2"/>
    <w:rsid w:val="000078AA"/>
    <w:rsid w:val="00011495"/>
    <w:rsid w:val="000120FF"/>
    <w:rsid w:val="00012CB2"/>
    <w:rsid w:val="00014246"/>
    <w:rsid w:val="0001430F"/>
    <w:rsid w:val="00015653"/>
    <w:rsid w:val="00016DFF"/>
    <w:rsid w:val="00022E61"/>
    <w:rsid w:val="00023DF2"/>
    <w:rsid w:val="00032975"/>
    <w:rsid w:val="00034A9A"/>
    <w:rsid w:val="000355C0"/>
    <w:rsid w:val="00037296"/>
    <w:rsid w:val="0004317A"/>
    <w:rsid w:val="000432CA"/>
    <w:rsid w:val="00043547"/>
    <w:rsid w:val="00043F32"/>
    <w:rsid w:val="000443E2"/>
    <w:rsid w:val="00046602"/>
    <w:rsid w:val="000479AE"/>
    <w:rsid w:val="00047A50"/>
    <w:rsid w:val="00050027"/>
    <w:rsid w:val="00050FFB"/>
    <w:rsid w:val="00052B3F"/>
    <w:rsid w:val="000533A5"/>
    <w:rsid w:val="000552B3"/>
    <w:rsid w:val="000560AF"/>
    <w:rsid w:val="000567AE"/>
    <w:rsid w:val="00063577"/>
    <w:rsid w:val="00064AF1"/>
    <w:rsid w:val="00066DB6"/>
    <w:rsid w:val="00070E53"/>
    <w:rsid w:val="00073090"/>
    <w:rsid w:val="0007393E"/>
    <w:rsid w:val="0007636C"/>
    <w:rsid w:val="00077147"/>
    <w:rsid w:val="00083DC1"/>
    <w:rsid w:val="000841FF"/>
    <w:rsid w:val="000850F1"/>
    <w:rsid w:val="00085533"/>
    <w:rsid w:val="000861F6"/>
    <w:rsid w:val="00087686"/>
    <w:rsid w:val="0009215C"/>
    <w:rsid w:val="000A0963"/>
    <w:rsid w:val="000A1788"/>
    <w:rsid w:val="000A2009"/>
    <w:rsid w:val="000A315A"/>
    <w:rsid w:val="000A4E9D"/>
    <w:rsid w:val="000B2D7E"/>
    <w:rsid w:val="000B4141"/>
    <w:rsid w:val="000B57A1"/>
    <w:rsid w:val="000B72F3"/>
    <w:rsid w:val="000B76BC"/>
    <w:rsid w:val="000C08C3"/>
    <w:rsid w:val="000C2AFF"/>
    <w:rsid w:val="000C3706"/>
    <w:rsid w:val="000C5532"/>
    <w:rsid w:val="000C6592"/>
    <w:rsid w:val="000D34D6"/>
    <w:rsid w:val="000D3FBA"/>
    <w:rsid w:val="000D4902"/>
    <w:rsid w:val="000D4BBE"/>
    <w:rsid w:val="000D51C7"/>
    <w:rsid w:val="000D7165"/>
    <w:rsid w:val="000D71BF"/>
    <w:rsid w:val="000D7D51"/>
    <w:rsid w:val="000E2EE7"/>
    <w:rsid w:val="000E3747"/>
    <w:rsid w:val="000E435C"/>
    <w:rsid w:val="000F1C6E"/>
    <w:rsid w:val="000F230C"/>
    <w:rsid w:val="000F72B5"/>
    <w:rsid w:val="00103B26"/>
    <w:rsid w:val="001056B4"/>
    <w:rsid w:val="001063D7"/>
    <w:rsid w:val="00114AAB"/>
    <w:rsid w:val="00115507"/>
    <w:rsid w:val="001165BF"/>
    <w:rsid w:val="001208D9"/>
    <w:rsid w:val="00120B49"/>
    <w:rsid w:val="00122561"/>
    <w:rsid w:val="00123023"/>
    <w:rsid w:val="00131079"/>
    <w:rsid w:val="00132059"/>
    <w:rsid w:val="001342F4"/>
    <w:rsid w:val="00134AB2"/>
    <w:rsid w:val="00137EE5"/>
    <w:rsid w:val="0014018D"/>
    <w:rsid w:val="00140CAA"/>
    <w:rsid w:val="0014242B"/>
    <w:rsid w:val="001426AA"/>
    <w:rsid w:val="0014312D"/>
    <w:rsid w:val="00143173"/>
    <w:rsid w:val="00143991"/>
    <w:rsid w:val="00145260"/>
    <w:rsid w:val="00146B52"/>
    <w:rsid w:val="0014719A"/>
    <w:rsid w:val="00153C3B"/>
    <w:rsid w:val="00157261"/>
    <w:rsid w:val="00157649"/>
    <w:rsid w:val="00161C1E"/>
    <w:rsid w:val="00163656"/>
    <w:rsid w:val="00163906"/>
    <w:rsid w:val="001671EA"/>
    <w:rsid w:val="00170214"/>
    <w:rsid w:val="001715E1"/>
    <w:rsid w:val="001742F5"/>
    <w:rsid w:val="001755B5"/>
    <w:rsid w:val="00177EA7"/>
    <w:rsid w:val="001809B7"/>
    <w:rsid w:val="00185C5C"/>
    <w:rsid w:val="001869E4"/>
    <w:rsid w:val="00186E73"/>
    <w:rsid w:val="00192444"/>
    <w:rsid w:val="00193447"/>
    <w:rsid w:val="00195C18"/>
    <w:rsid w:val="001A0834"/>
    <w:rsid w:val="001A1B46"/>
    <w:rsid w:val="001A1DD8"/>
    <w:rsid w:val="001A2E4D"/>
    <w:rsid w:val="001A3A47"/>
    <w:rsid w:val="001B14D1"/>
    <w:rsid w:val="001B188E"/>
    <w:rsid w:val="001B2B0F"/>
    <w:rsid w:val="001B42BF"/>
    <w:rsid w:val="001B5ABD"/>
    <w:rsid w:val="001B6704"/>
    <w:rsid w:val="001C1F51"/>
    <w:rsid w:val="001C3335"/>
    <w:rsid w:val="001C50AF"/>
    <w:rsid w:val="001D282D"/>
    <w:rsid w:val="001D37DA"/>
    <w:rsid w:val="001E0FE6"/>
    <w:rsid w:val="001E5413"/>
    <w:rsid w:val="001F1C65"/>
    <w:rsid w:val="001F2D93"/>
    <w:rsid w:val="001F4A95"/>
    <w:rsid w:val="001F5B04"/>
    <w:rsid w:val="00200898"/>
    <w:rsid w:val="002105AA"/>
    <w:rsid w:val="002112E1"/>
    <w:rsid w:val="00213CA6"/>
    <w:rsid w:val="00220B95"/>
    <w:rsid w:val="00221DAD"/>
    <w:rsid w:val="00223C30"/>
    <w:rsid w:val="002256D5"/>
    <w:rsid w:val="00225791"/>
    <w:rsid w:val="00231186"/>
    <w:rsid w:val="002324EA"/>
    <w:rsid w:val="00234D99"/>
    <w:rsid w:val="00234F9E"/>
    <w:rsid w:val="00243303"/>
    <w:rsid w:val="00245054"/>
    <w:rsid w:val="00245919"/>
    <w:rsid w:val="00247649"/>
    <w:rsid w:val="00250E1C"/>
    <w:rsid w:val="002520F8"/>
    <w:rsid w:val="00253440"/>
    <w:rsid w:val="00255FA9"/>
    <w:rsid w:val="00256CEA"/>
    <w:rsid w:val="002604F0"/>
    <w:rsid w:val="00261475"/>
    <w:rsid w:val="0026245C"/>
    <w:rsid w:val="00273DCA"/>
    <w:rsid w:val="00282A6D"/>
    <w:rsid w:val="00283BE7"/>
    <w:rsid w:val="00284D55"/>
    <w:rsid w:val="00287B59"/>
    <w:rsid w:val="002906E2"/>
    <w:rsid w:val="00294B2E"/>
    <w:rsid w:val="00295397"/>
    <w:rsid w:val="00297A65"/>
    <w:rsid w:val="002A00AE"/>
    <w:rsid w:val="002A4504"/>
    <w:rsid w:val="002A72EF"/>
    <w:rsid w:val="002B0B62"/>
    <w:rsid w:val="002B3E1F"/>
    <w:rsid w:val="002B42F3"/>
    <w:rsid w:val="002B780A"/>
    <w:rsid w:val="002C0814"/>
    <w:rsid w:val="002C1EF2"/>
    <w:rsid w:val="002C234A"/>
    <w:rsid w:val="002C35EA"/>
    <w:rsid w:val="002C7611"/>
    <w:rsid w:val="002C7ECD"/>
    <w:rsid w:val="002D0BAB"/>
    <w:rsid w:val="002D74A4"/>
    <w:rsid w:val="002E6946"/>
    <w:rsid w:val="002E6F0A"/>
    <w:rsid w:val="002F01E8"/>
    <w:rsid w:val="002F099F"/>
    <w:rsid w:val="002F2A16"/>
    <w:rsid w:val="002F3014"/>
    <w:rsid w:val="002F3A5C"/>
    <w:rsid w:val="002F3F91"/>
    <w:rsid w:val="002F5B53"/>
    <w:rsid w:val="002F64CA"/>
    <w:rsid w:val="002F6920"/>
    <w:rsid w:val="002F6E63"/>
    <w:rsid w:val="002F77AC"/>
    <w:rsid w:val="00304329"/>
    <w:rsid w:val="00304DC2"/>
    <w:rsid w:val="0030674A"/>
    <w:rsid w:val="003108F3"/>
    <w:rsid w:val="00310D5B"/>
    <w:rsid w:val="003153EA"/>
    <w:rsid w:val="00315BD5"/>
    <w:rsid w:val="0032426D"/>
    <w:rsid w:val="00324CF3"/>
    <w:rsid w:val="00324F4D"/>
    <w:rsid w:val="00325CB5"/>
    <w:rsid w:val="00326B19"/>
    <w:rsid w:val="00330BE1"/>
    <w:rsid w:val="00342D05"/>
    <w:rsid w:val="00346539"/>
    <w:rsid w:val="00346553"/>
    <w:rsid w:val="00347801"/>
    <w:rsid w:val="003512C5"/>
    <w:rsid w:val="00354023"/>
    <w:rsid w:val="003547EB"/>
    <w:rsid w:val="003551A1"/>
    <w:rsid w:val="003553ED"/>
    <w:rsid w:val="00356AC6"/>
    <w:rsid w:val="0036156B"/>
    <w:rsid w:val="0036190D"/>
    <w:rsid w:val="00361A0A"/>
    <w:rsid w:val="00366556"/>
    <w:rsid w:val="0037071C"/>
    <w:rsid w:val="00370C98"/>
    <w:rsid w:val="00373F19"/>
    <w:rsid w:val="00374F49"/>
    <w:rsid w:val="0038056A"/>
    <w:rsid w:val="00381D73"/>
    <w:rsid w:val="0038448E"/>
    <w:rsid w:val="0039066F"/>
    <w:rsid w:val="003911D6"/>
    <w:rsid w:val="00392522"/>
    <w:rsid w:val="00395E57"/>
    <w:rsid w:val="00397EE8"/>
    <w:rsid w:val="003A33F1"/>
    <w:rsid w:val="003A4411"/>
    <w:rsid w:val="003B6F84"/>
    <w:rsid w:val="003C25B8"/>
    <w:rsid w:val="003C2C38"/>
    <w:rsid w:val="003C51FB"/>
    <w:rsid w:val="003C77CB"/>
    <w:rsid w:val="003D46F2"/>
    <w:rsid w:val="003D7504"/>
    <w:rsid w:val="003E1C4C"/>
    <w:rsid w:val="003E37B7"/>
    <w:rsid w:val="003E7C2E"/>
    <w:rsid w:val="003F1021"/>
    <w:rsid w:val="003F110D"/>
    <w:rsid w:val="003F1433"/>
    <w:rsid w:val="003F358C"/>
    <w:rsid w:val="003F4A6C"/>
    <w:rsid w:val="003F6CE0"/>
    <w:rsid w:val="00401AC2"/>
    <w:rsid w:val="004021AC"/>
    <w:rsid w:val="0040727E"/>
    <w:rsid w:val="00412426"/>
    <w:rsid w:val="0041495E"/>
    <w:rsid w:val="004176EF"/>
    <w:rsid w:val="00421422"/>
    <w:rsid w:val="00421E82"/>
    <w:rsid w:val="004233B9"/>
    <w:rsid w:val="00425718"/>
    <w:rsid w:val="00425994"/>
    <w:rsid w:val="00426329"/>
    <w:rsid w:val="004305F6"/>
    <w:rsid w:val="00431B59"/>
    <w:rsid w:val="00436B7C"/>
    <w:rsid w:val="004370A2"/>
    <w:rsid w:val="004376E7"/>
    <w:rsid w:val="004405B4"/>
    <w:rsid w:val="00440C3B"/>
    <w:rsid w:val="00441016"/>
    <w:rsid w:val="00443E7A"/>
    <w:rsid w:val="004459E6"/>
    <w:rsid w:val="00447D3B"/>
    <w:rsid w:val="00453364"/>
    <w:rsid w:val="00453EA4"/>
    <w:rsid w:val="00453FF4"/>
    <w:rsid w:val="004545EF"/>
    <w:rsid w:val="00455362"/>
    <w:rsid w:val="00461A32"/>
    <w:rsid w:val="00464BD1"/>
    <w:rsid w:val="00465909"/>
    <w:rsid w:val="004663FE"/>
    <w:rsid w:val="004672FD"/>
    <w:rsid w:val="004709A9"/>
    <w:rsid w:val="004710F2"/>
    <w:rsid w:val="00473105"/>
    <w:rsid w:val="004736C9"/>
    <w:rsid w:val="00474CEE"/>
    <w:rsid w:val="00475285"/>
    <w:rsid w:val="00476E2E"/>
    <w:rsid w:val="00477EE4"/>
    <w:rsid w:val="00481BF1"/>
    <w:rsid w:val="00485887"/>
    <w:rsid w:val="00486357"/>
    <w:rsid w:val="00494F1B"/>
    <w:rsid w:val="00497E77"/>
    <w:rsid w:val="004A2CA9"/>
    <w:rsid w:val="004A4415"/>
    <w:rsid w:val="004B409A"/>
    <w:rsid w:val="004B5E5F"/>
    <w:rsid w:val="004C166A"/>
    <w:rsid w:val="004C1DD8"/>
    <w:rsid w:val="004C5C09"/>
    <w:rsid w:val="004D1637"/>
    <w:rsid w:val="004D17B6"/>
    <w:rsid w:val="004D326C"/>
    <w:rsid w:val="004D3441"/>
    <w:rsid w:val="004D39D3"/>
    <w:rsid w:val="004D3A47"/>
    <w:rsid w:val="004D4BBD"/>
    <w:rsid w:val="004E074B"/>
    <w:rsid w:val="004E16C6"/>
    <w:rsid w:val="004E1F10"/>
    <w:rsid w:val="004E3388"/>
    <w:rsid w:val="004E4434"/>
    <w:rsid w:val="004E6AAE"/>
    <w:rsid w:val="004F1C98"/>
    <w:rsid w:val="004F2645"/>
    <w:rsid w:val="004F4971"/>
    <w:rsid w:val="004F5EF4"/>
    <w:rsid w:val="004F6C53"/>
    <w:rsid w:val="005015FC"/>
    <w:rsid w:val="0050397F"/>
    <w:rsid w:val="00506652"/>
    <w:rsid w:val="00507A25"/>
    <w:rsid w:val="005103E6"/>
    <w:rsid w:val="00512FDD"/>
    <w:rsid w:val="005133CF"/>
    <w:rsid w:val="005147C2"/>
    <w:rsid w:val="00516A42"/>
    <w:rsid w:val="0051702F"/>
    <w:rsid w:val="00524179"/>
    <w:rsid w:val="00525543"/>
    <w:rsid w:val="00525E0F"/>
    <w:rsid w:val="00531D46"/>
    <w:rsid w:val="005343EE"/>
    <w:rsid w:val="00534AC6"/>
    <w:rsid w:val="0053609A"/>
    <w:rsid w:val="00537A22"/>
    <w:rsid w:val="00537EEF"/>
    <w:rsid w:val="0054459F"/>
    <w:rsid w:val="00545087"/>
    <w:rsid w:val="00545711"/>
    <w:rsid w:val="005479D2"/>
    <w:rsid w:val="005518C7"/>
    <w:rsid w:val="0055220A"/>
    <w:rsid w:val="005559DB"/>
    <w:rsid w:val="00556C3F"/>
    <w:rsid w:val="005613F7"/>
    <w:rsid w:val="00562EDE"/>
    <w:rsid w:val="00566239"/>
    <w:rsid w:val="00567549"/>
    <w:rsid w:val="00567694"/>
    <w:rsid w:val="00570760"/>
    <w:rsid w:val="00571437"/>
    <w:rsid w:val="005754C4"/>
    <w:rsid w:val="0058030D"/>
    <w:rsid w:val="00580D6E"/>
    <w:rsid w:val="00580FF2"/>
    <w:rsid w:val="00585A97"/>
    <w:rsid w:val="005934DF"/>
    <w:rsid w:val="005936D7"/>
    <w:rsid w:val="00595628"/>
    <w:rsid w:val="005A02DC"/>
    <w:rsid w:val="005A4D15"/>
    <w:rsid w:val="005A508D"/>
    <w:rsid w:val="005B0327"/>
    <w:rsid w:val="005B1DB2"/>
    <w:rsid w:val="005B2FCC"/>
    <w:rsid w:val="005B48C8"/>
    <w:rsid w:val="005B496E"/>
    <w:rsid w:val="005B4A90"/>
    <w:rsid w:val="005B5A8E"/>
    <w:rsid w:val="005B667C"/>
    <w:rsid w:val="005C5A19"/>
    <w:rsid w:val="005C5E0A"/>
    <w:rsid w:val="005C7E9F"/>
    <w:rsid w:val="005D0E64"/>
    <w:rsid w:val="005D1E80"/>
    <w:rsid w:val="005D223B"/>
    <w:rsid w:val="005D41A8"/>
    <w:rsid w:val="005D52C6"/>
    <w:rsid w:val="005D60DF"/>
    <w:rsid w:val="005E0AEE"/>
    <w:rsid w:val="005E224A"/>
    <w:rsid w:val="005E3C48"/>
    <w:rsid w:val="005E6590"/>
    <w:rsid w:val="005E7BEE"/>
    <w:rsid w:val="005F0E0F"/>
    <w:rsid w:val="006005F4"/>
    <w:rsid w:val="00601402"/>
    <w:rsid w:val="006017EB"/>
    <w:rsid w:val="006018DD"/>
    <w:rsid w:val="006041C8"/>
    <w:rsid w:val="00606629"/>
    <w:rsid w:val="006069C9"/>
    <w:rsid w:val="0061097E"/>
    <w:rsid w:val="00610CED"/>
    <w:rsid w:val="006123FA"/>
    <w:rsid w:val="006136C6"/>
    <w:rsid w:val="00620F03"/>
    <w:rsid w:val="0062124E"/>
    <w:rsid w:val="006217E0"/>
    <w:rsid w:val="0062454C"/>
    <w:rsid w:val="00630EC8"/>
    <w:rsid w:val="0063147D"/>
    <w:rsid w:val="006322A0"/>
    <w:rsid w:val="0063427E"/>
    <w:rsid w:val="00641CEC"/>
    <w:rsid w:val="006522BF"/>
    <w:rsid w:val="00655EF2"/>
    <w:rsid w:val="00657882"/>
    <w:rsid w:val="006602E5"/>
    <w:rsid w:val="00660DCB"/>
    <w:rsid w:val="00663041"/>
    <w:rsid w:val="006639CA"/>
    <w:rsid w:val="00665740"/>
    <w:rsid w:val="00665950"/>
    <w:rsid w:val="006665EF"/>
    <w:rsid w:val="0067245F"/>
    <w:rsid w:val="006724E2"/>
    <w:rsid w:val="0067482B"/>
    <w:rsid w:val="00675459"/>
    <w:rsid w:val="006824DA"/>
    <w:rsid w:val="00682DFA"/>
    <w:rsid w:val="0068460C"/>
    <w:rsid w:val="00686B44"/>
    <w:rsid w:val="006907E7"/>
    <w:rsid w:val="00691583"/>
    <w:rsid w:val="00691B22"/>
    <w:rsid w:val="00694F97"/>
    <w:rsid w:val="006A2CE3"/>
    <w:rsid w:val="006B220E"/>
    <w:rsid w:val="006B239F"/>
    <w:rsid w:val="006B2494"/>
    <w:rsid w:val="006B4DD9"/>
    <w:rsid w:val="006C0310"/>
    <w:rsid w:val="006C08C1"/>
    <w:rsid w:val="006C0F9F"/>
    <w:rsid w:val="006C266D"/>
    <w:rsid w:val="006C3A6A"/>
    <w:rsid w:val="006C62CB"/>
    <w:rsid w:val="006C7905"/>
    <w:rsid w:val="006D09AD"/>
    <w:rsid w:val="006D2127"/>
    <w:rsid w:val="006D3220"/>
    <w:rsid w:val="006D4B86"/>
    <w:rsid w:val="006D4E9D"/>
    <w:rsid w:val="006D5B73"/>
    <w:rsid w:val="006D7180"/>
    <w:rsid w:val="006D7C0E"/>
    <w:rsid w:val="006E103F"/>
    <w:rsid w:val="006E37A6"/>
    <w:rsid w:val="006E5E77"/>
    <w:rsid w:val="006E6D86"/>
    <w:rsid w:val="006F08D6"/>
    <w:rsid w:val="006F1928"/>
    <w:rsid w:val="006F1AF0"/>
    <w:rsid w:val="006F3BBB"/>
    <w:rsid w:val="006F4B15"/>
    <w:rsid w:val="006F5E31"/>
    <w:rsid w:val="006F60EE"/>
    <w:rsid w:val="006F663A"/>
    <w:rsid w:val="007000D8"/>
    <w:rsid w:val="00701FA2"/>
    <w:rsid w:val="00706DB6"/>
    <w:rsid w:val="00710A2D"/>
    <w:rsid w:val="0071199B"/>
    <w:rsid w:val="00713362"/>
    <w:rsid w:val="007162D8"/>
    <w:rsid w:val="0072109B"/>
    <w:rsid w:val="00721668"/>
    <w:rsid w:val="007227E5"/>
    <w:rsid w:val="007228AF"/>
    <w:rsid w:val="0072337C"/>
    <w:rsid w:val="00727DE1"/>
    <w:rsid w:val="0073621D"/>
    <w:rsid w:val="00736EAA"/>
    <w:rsid w:val="007372A3"/>
    <w:rsid w:val="007417A3"/>
    <w:rsid w:val="00742F03"/>
    <w:rsid w:val="00747F7A"/>
    <w:rsid w:val="00756C65"/>
    <w:rsid w:val="00757EF4"/>
    <w:rsid w:val="00763046"/>
    <w:rsid w:val="007639B9"/>
    <w:rsid w:val="00764ED4"/>
    <w:rsid w:val="0077083D"/>
    <w:rsid w:val="0077547C"/>
    <w:rsid w:val="00777FAD"/>
    <w:rsid w:val="0078346F"/>
    <w:rsid w:val="007865DE"/>
    <w:rsid w:val="00786823"/>
    <w:rsid w:val="007903B7"/>
    <w:rsid w:val="00790D83"/>
    <w:rsid w:val="00792020"/>
    <w:rsid w:val="007920E5"/>
    <w:rsid w:val="007A53EF"/>
    <w:rsid w:val="007A56F5"/>
    <w:rsid w:val="007B09E1"/>
    <w:rsid w:val="007B15E5"/>
    <w:rsid w:val="007B26C7"/>
    <w:rsid w:val="007B416C"/>
    <w:rsid w:val="007C2861"/>
    <w:rsid w:val="007C2F50"/>
    <w:rsid w:val="007C31F8"/>
    <w:rsid w:val="007C3B86"/>
    <w:rsid w:val="007C54A5"/>
    <w:rsid w:val="007C609A"/>
    <w:rsid w:val="007C631B"/>
    <w:rsid w:val="007C6574"/>
    <w:rsid w:val="007D2BF0"/>
    <w:rsid w:val="007D3024"/>
    <w:rsid w:val="007D4CD0"/>
    <w:rsid w:val="007E20A2"/>
    <w:rsid w:val="007F0421"/>
    <w:rsid w:val="007F2718"/>
    <w:rsid w:val="007F27EF"/>
    <w:rsid w:val="007F4830"/>
    <w:rsid w:val="007F7738"/>
    <w:rsid w:val="00802447"/>
    <w:rsid w:val="00803A2D"/>
    <w:rsid w:val="00807AAE"/>
    <w:rsid w:val="00810760"/>
    <w:rsid w:val="008127CF"/>
    <w:rsid w:val="008146A1"/>
    <w:rsid w:val="008153B9"/>
    <w:rsid w:val="00815476"/>
    <w:rsid w:val="00816D54"/>
    <w:rsid w:val="0081758E"/>
    <w:rsid w:val="00821D90"/>
    <w:rsid w:val="00837AF8"/>
    <w:rsid w:val="0084119B"/>
    <w:rsid w:val="00842722"/>
    <w:rsid w:val="00844C19"/>
    <w:rsid w:val="008464BB"/>
    <w:rsid w:val="00846FF0"/>
    <w:rsid w:val="00850DA4"/>
    <w:rsid w:val="00855C07"/>
    <w:rsid w:val="00856B85"/>
    <w:rsid w:val="008607E9"/>
    <w:rsid w:val="008673C7"/>
    <w:rsid w:val="0087046C"/>
    <w:rsid w:val="00871DA2"/>
    <w:rsid w:val="008723A0"/>
    <w:rsid w:val="00876D85"/>
    <w:rsid w:val="00877567"/>
    <w:rsid w:val="00880365"/>
    <w:rsid w:val="0088068C"/>
    <w:rsid w:val="00880D04"/>
    <w:rsid w:val="00882106"/>
    <w:rsid w:val="008831C3"/>
    <w:rsid w:val="00887325"/>
    <w:rsid w:val="008878C2"/>
    <w:rsid w:val="008909B4"/>
    <w:rsid w:val="00892316"/>
    <w:rsid w:val="008929CA"/>
    <w:rsid w:val="00896DC2"/>
    <w:rsid w:val="008A2292"/>
    <w:rsid w:val="008A2B75"/>
    <w:rsid w:val="008A4E8D"/>
    <w:rsid w:val="008A73D4"/>
    <w:rsid w:val="008A7738"/>
    <w:rsid w:val="008B0372"/>
    <w:rsid w:val="008B29AA"/>
    <w:rsid w:val="008B3330"/>
    <w:rsid w:val="008B6988"/>
    <w:rsid w:val="008C0540"/>
    <w:rsid w:val="008C6799"/>
    <w:rsid w:val="008C680E"/>
    <w:rsid w:val="008D1173"/>
    <w:rsid w:val="008D3CA8"/>
    <w:rsid w:val="008D47E0"/>
    <w:rsid w:val="008D579F"/>
    <w:rsid w:val="008E04A5"/>
    <w:rsid w:val="008E053D"/>
    <w:rsid w:val="008E062E"/>
    <w:rsid w:val="008E20EC"/>
    <w:rsid w:val="008E31D8"/>
    <w:rsid w:val="008E4800"/>
    <w:rsid w:val="008E6761"/>
    <w:rsid w:val="008E7D21"/>
    <w:rsid w:val="008F09E7"/>
    <w:rsid w:val="008F1225"/>
    <w:rsid w:val="008F189B"/>
    <w:rsid w:val="008F43F5"/>
    <w:rsid w:val="008F68C1"/>
    <w:rsid w:val="008F74BA"/>
    <w:rsid w:val="008F7848"/>
    <w:rsid w:val="009053D5"/>
    <w:rsid w:val="0090596E"/>
    <w:rsid w:val="0090671D"/>
    <w:rsid w:val="00907B1B"/>
    <w:rsid w:val="00910E4B"/>
    <w:rsid w:val="009128F1"/>
    <w:rsid w:val="0091684B"/>
    <w:rsid w:val="00920034"/>
    <w:rsid w:val="00920C98"/>
    <w:rsid w:val="00921160"/>
    <w:rsid w:val="009216E0"/>
    <w:rsid w:val="0092399F"/>
    <w:rsid w:val="00926CD9"/>
    <w:rsid w:val="009325D0"/>
    <w:rsid w:val="00932B9D"/>
    <w:rsid w:val="009355C5"/>
    <w:rsid w:val="0094000A"/>
    <w:rsid w:val="00941EAD"/>
    <w:rsid w:val="00941FA7"/>
    <w:rsid w:val="00943585"/>
    <w:rsid w:val="0094518C"/>
    <w:rsid w:val="009474A5"/>
    <w:rsid w:val="00962011"/>
    <w:rsid w:val="00963D62"/>
    <w:rsid w:val="00964380"/>
    <w:rsid w:val="00972891"/>
    <w:rsid w:val="00972E56"/>
    <w:rsid w:val="0097386A"/>
    <w:rsid w:val="00973D39"/>
    <w:rsid w:val="00974203"/>
    <w:rsid w:val="009802F7"/>
    <w:rsid w:val="009822E1"/>
    <w:rsid w:val="0098547B"/>
    <w:rsid w:val="009900A9"/>
    <w:rsid w:val="00991257"/>
    <w:rsid w:val="0099179A"/>
    <w:rsid w:val="00991C33"/>
    <w:rsid w:val="00992000"/>
    <w:rsid w:val="00992B04"/>
    <w:rsid w:val="009947FD"/>
    <w:rsid w:val="00996136"/>
    <w:rsid w:val="009A16EA"/>
    <w:rsid w:val="009A295A"/>
    <w:rsid w:val="009A3992"/>
    <w:rsid w:val="009A3A0F"/>
    <w:rsid w:val="009A7150"/>
    <w:rsid w:val="009B0F67"/>
    <w:rsid w:val="009B10EF"/>
    <w:rsid w:val="009B1547"/>
    <w:rsid w:val="009B3DB1"/>
    <w:rsid w:val="009B6EFE"/>
    <w:rsid w:val="009C0BF8"/>
    <w:rsid w:val="009C22A1"/>
    <w:rsid w:val="009C391B"/>
    <w:rsid w:val="009C6BFA"/>
    <w:rsid w:val="009D179F"/>
    <w:rsid w:val="009D7056"/>
    <w:rsid w:val="009D705B"/>
    <w:rsid w:val="009D71C6"/>
    <w:rsid w:val="009E1354"/>
    <w:rsid w:val="009E3672"/>
    <w:rsid w:val="009E564E"/>
    <w:rsid w:val="009E6544"/>
    <w:rsid w:val="009F1D0C"/>
    <w:rsid w:val="009F5A38"/>
    <w:rsid w:val="009F6255"/>
    <w:rsid w:val="009F6616"/>
    <w:rsid w:val="00A00395"/>
    <w:rsid w:val="00A111C1"/>
    <w:rsid w:val="00A122DC"/>
    <w:rsid w:val="00A15266"/>
    <w:rsid w:val="00A15B86"/>
    <w:rsid w:val="00A20008"/>
    <w:rsid w:val="00A20FB5"/>
    <w:rsid w:val="00A224F4"/>
    <w:rsid w:val="00A230CC"/>
    <w:rsid w:val="00A32C87"/>
    <w:rsid w:val="00A337CF"/>
    <w:rsid w:val="00A339E9"/>
    <w:rsid w:val="00A342F1"/>
    <w:rsid w:val="00A368BF"/>
    <w:rsid w:val="00A4007B"/>
    <w:rsid w:val="00A40622"/>
    <w:rsid w:val="00A40F11"/>
    <w:rsid w:val="00A42894"/>
    <w:rsid w:val="00A4339F"/>
    <w:rsid w:val="00A46B1B"/>
    <w:rsid w:val="00A516CB"/>
    <w:rsid w:val="00A52D25"/>
    <w:rsid w:val="00A5388A"/>
    <w:rsid w:val="00A5631A"/>
    <w:rsid w:val="00A618BC"/>
    <w:rsid w:val="00A64BBC"/>
    <w:rsid w:val="00A668DE"/>
    <w:rsid w:val="00A72B38"/>
    <w:rsid w:val="00A73BA7"/>
    <w:rsid w:val="00A75535"/>
    <w:rsid w:val="00A757AE"/>
    <w:rsid w:val="00A7583E"/>
    <w:rsid w:val="00A80FFD"/>
    <w:rsid w:val="00A81706"/>
    <w:rsid w:val="00A81F78"/>
    <w:rsid w:val="00A83185"/>
    <w:rsid w:val="00A86BA2"/>
    <w:rsid w:val="00A938C7"/>
    <w:rsid w:val="00A96C05"/>
    <w:rsid w:val="00AA1570"/>
    <w:rsid w:val="00AA25CB"/>
    <w:rsid w:val="00AA3BE7"/>
    <w:rsid w:val="00AA5E24"/>
    <w:rsid w:val="00AA621C"/>
    <w:rsid w:val="00AA7B04"/>
    <w:rsid w:val="00AB39B5"/>
    <w:rsid w:val="00AB51FB"/>
    <w:rsid w:val="00AB7AA4"/>
    <w:rsid w:val="00AC1553"/>
    <w:rsid w:val="00AC51F8"/>
    <w:rsid w:val="00AD3D64"/>
    <w:rsid w:val="00AD4B20"/>
    <w:rsid w:val="00AD6046"/>
    <w:rsid w:val="00AE16B7"/>
    <w:rsid w:val="00AE44D9"/>
    <w:rsid w:val="00AE5469"/>
    <w:rsid w:val="00AE598B"/>
    <w:rsid w:val="00AE6BFD"/>
    <w:rsid w:val="00AF56C6"/>
    <w:rsid w:val="00B01D11"/>
    <w:rsid w:val="00B02BB0"/>
    <w:rsid w:val="00B032FD"/>
    <w:rsid w:val="00B03C86"/>
    <w:rsid w:val="00B04B0E"/>
    <w:rsid w:val="00B06F54"/>
    <w:rsid w:val="00B1283C"/>
    <w:rsid w:val="00B12F02"/>
    <w:rsid w:val="00B13F68"/>
    <w:rsid w:val="00B1547C"/>
    <w:rsid w:val="00B1566F"/>
    <w:rsid w:val="00B15896"/>
    <w:rsid w:val="00B2000A"/>
    <w:rsid w:val="00B214F3"/>
    <w:rsid w:val="00B2254E"/>
    <w:rsid w:val="00B23220"/>
    <w:rsid w:val="00B232E1"/>
    <w:rsid w:val="00B2535A"/>
    <w:rsid w:val="00B25CBD"/>
    <w:rsid w:val="00B263ED"/>
    <w:rsid w:val="00B3575C"/>
    <w:rsid w:val="00B37365"/>
    <w:rsid w:val="00B40217"/>
    <w:rsid w:val="00B4052F"/>
    <w:rsid w:val="00B41FCD"/>
    <w:rsid w:val="00B42BC8"/>
    <w:rsid w:val="00B456B0"/>
    <w:rsid w:val="00B45B9C"/>
    <w:rsid w:val="00B4631A"/>
    <w:rsid w:val="00B52F3B"/>
    <w:rsid w:val="00B5577B"/>
    <w:rsid w:val="00B5654C"/>
    <w:rsid w:val="00B60895"/>
    <w:rsid w:val="00B61864"/>
    <w:rsid w:val="00B61C14"/>
    <w:rsid w:val="00B62956"/>
    <w:rsid w:val="00B62A27"/>
    <w:rsid w:val="00B62ABC"/>
    <w:rsid w:val="00B64072"/>
    <w:rsid w:val="00B659D6"/>
    <w:rsid w:val="00B67817"/>
    <w:rsid w:val="00B6784B"/>
    <w:rsid w:val="00B750DF"/>
    <w:rsid w:val="00B75C0E"/>
    <w:rsid w:val="00B75C48"/>
    <w:rsid w:val="00B775FE"/>
    <w:rsid w:val="00B81B6E"/>
    <w:rsid w:val="00B82AB0"/>
    <w:rsid w:val="00B82C23"/>
    <w:rsid w:val="00B860D0"/>
    <w:rsid w:val="00B86A6E"/>
    <w:rsid w:val="00B90C82"/>
    <w:rsid w:val="00B90DAC"/>
    <w:rsid w:val="00B91E19"/>
    <w:rsid w:val="00B94577"/>
    <w:rsid w:val="00B94846"/>
    <w:rsid w:val="00BA004C"/>
    <w:rsid w:val="00BA021C"/>
    <w:rsid w:val="00BA47A1"/>
    <w:rsid w:val="00BA5B4F"/>
    <w:rsid w:val="00BA5CEE"/>
    <w:rsid w:val="00BA75B2"/>
    <w:rsid w:val="00BB7ABC"/>
    <w:rsid w:val="00BC19FF"/>
    <w:rsid w:val="00BD0273"/>
    <w:rsid w:val="00BD0850"/>
    <w:rsid w:val="00BD16B6"/>
    <w:rsid w:val="00BD4D43"/>
    <w:rsid w:val="00BD5239"/>
    <w:rsid w:val="00BD7836"/>
    <w:rsid w:val="00BE2A40"/>
    <w:rsid w:val="00BE2E55"/>
    <w:rsid w:val="00BE6EC9"/>
    <w:rsid w:val="00BF1618"/>
    <w:rsid w:val="00BF1996"/>
    <w:rsid w:val="00BF2D66"/>
    <w:rsid w:val="00BF32BC"/>
    <w:rsid w:val="00BF5C68"/>
    <w:rsid w:val="00BF5E5E"/>
    <w:rsid w:val="00BF6023"/>
    <w:rsid w:val="00C02195"/>
    <w:rsid w:val="00C12FD2"/>
    <w:rsid w:val="00C13F95"/>
    <w:rsid w:val="00C14171"/>
    <w:rsid w:val="00C14B2F"/>
    <w:rsid w:val="00C1530F"/>
    <w:rsid w:val="00C16561"/>
    <w:rsid w:val="00C176B1"/>
    <w:rsid w:val="00C2144D"/>
    <w:rsid w:val="00C219DD"/>
    <w:rsid w:val="00C21C06"/>
    <w:rsid w:val="00C22F2E"/>
    <w:rsid w:val="00C2488F"/>
    <w:rsid w:val="00C27007"/>
    <w:rsid w:val="00C3244C"/>
    <w:rsid w:val="00C327CD"/>
    <w:rsid w:val="00C35B55"/>
    <w:rsid w:val="00C35CF1"/>
    <w:rsid w:val="00C41538"/>
    <w:rsid w:val="00C41E57"/>
    <w:rsid w:val="00C42835"/>
    <w:rsid w:val="00C42C2B"/>
    <w:rsid w:val="00C4448D"/>
    <w:rsid w:val="00C51A44"/>
    <w:rsid w:val="00C52020"/>
    <w:rsid w:val="00C5757A"/>
    <w:rsid w:val="00C57AA2"/>
    <w:rsid w:val="00C62AC2"/>
    <w:rsid w:val="00C64B79"/>
    <w:rsid w:val="00C65011"/>
    <w:rsid w:val="00C6569E"/>
    <w:rsid w:val="00C67FC1"/>
    <w:rsid w:val="00C77D11"/>
    <w:rsid w:val="00C811B9"/>
    <w:rsid w:val="00C835D6"/>
    <w:rsid w:val="00C838AF"/>
    <w:rsid w:val="00C857B6"/>
    <w:rsid w:val="00C863B1"/>
    <w:rsid w:val="00C86C98"/>
    <w:rsid w:val="00C90F9C"/>
    <w:rsid w:val="00C9131A"/>
    <w:rsid w:val="00C92B61"/>
    <w:rsid w:val="00C9661D"/>
    <w:rsid w:val="00C9705F"/>
    <w:rsid w:val="00CA0882"/>
    <w:rsid w:val="00CA18D5"/>
    <w:rsid w:val="00CA18ED"/>
    <w:rsid w:val="00CA3AB7"/>
    <w:rsid w:val="00CA54B5"/>
    <w:rsid w:val="00CA64DC"/>
    <w:rsid w:val="00CB1724"/>
    <w:rsid w:val="00CC13A5"/>
    <w:rsid w:val="00CC7F1D"/>
    <w:rsid w:val="00CD0630"/>
    <w:rsid w:val="00CD0966"/>
    <w:rsid w:val="00CD5BBF"/>
    <w:rsid w:val="00CD669C"/>
    <w:rsid w:val="00CE05F4"/>
    <w:rsid w:val="00CE0889"/>
    <w:rsid w:val="00CE0D86"/>
    <w:rsid w:val="00CE38C0"/>
    <w:rsid w:val="00CE4692"/>
    <w:rsid w:val="00CF02DE"/>
    <w:rsid w:val="00CF0AE1"/>
    <w:rsid w:val="00CF3458"/>
    <w:rsid w:val="00CF3B7B"/>
    <w:rsid w:val="00CF468C"/>
    <w:rsid w:val="00CF7835"/>
    <w:rsid w:val="00D0027A"/>
    <w:rsid w:val="00D0446F"/>
    <w:rsid w:val="00D0750D"/>
    <w:rsid w:val="00D1004C"/>
    <w:rsid w:val="00D116E0"/>
    <w:rsid w:val="00D11FCE"/>
    <w:rsid w:val="00D12EB7"/>
    <w:rsid w:val="00D138EF"/>
    <w:rsid w:val="00D16F93"/>
    <w:rsid w:val="00D221FE"/>
    <w:rsid w:val="00D230E6"/>
    <w:rsid w:val="00D24EE3"/>
    <w:rsid w:val="00D25E2F"/>
    <w:rsid w:val="00D271A0"/>
    <w:rsid w:val="00D30478"/>
    <w:rsid w:val="00D3051C"/>
    <w:rsid w:val="00D30C6D"/>
    <w:rsid w:val="00D3121C"/>
    <w:rsid w:val="00D34496"/>
    <w:rsid w:val="00D3560B"/>
    <w:rsid w:val="00D439A9"/>
    <w:rsid w:val="00D44474"/>
    <w:rsid w:val="00D446EF"/>
    <w:rsid w:val="00D46800"/>
    <w:rsid w:val="00D46FC8"/>
    <w:rsid w:val="00D50E40"/>
    <w:rsid w:val="00D51985"/>
    <w:rsid w:val="00D52B26"/>
    <w:rsid w:val="00D53F96"/>
    <w:rsid w:val="00D558EB"/>
    <w:rsid w:val="00D56D8A"/>
    <w:rsid w:val="00D6128D"/>
    <w:rsid w:val="00D618BB"/>
    <w:rsid w:val="00D63E51"/>
    <w:rsid w:val="00D642C3"/>
    <w:rsid w:val="00D6780B"/>
    <w:rsid w:val="00D67CC5"/>
    <w:rsid w:val="00D74573"/>
    <w:rsid w:val="00D746E3"/>
    <w:rsid w:val="00D74E0B"/>
    <w:rsid w:val="00D824DF"/>
    <w:rsid w:val="00D84FDF"/>
    <w:rsid w:val="00D91FCB"/>
    <w:rsid w:val="00D933EA"/>
    <w:rsid w:val="00D94919"/>
    <w:rsid w:val="00D95589"/>
    <w:rsid w:val="00DA4077"/>
    <w:rsid w:val="00DA5E07"/>
    <w:rsid w:val="00DA6356"/>
    <w:rsid w:val="00DA6549"/>
    <w:rsid w:val="00DA732B"/>
    <w:rsid w:val="00DB0145"/>
    <w:rsid w:val="00DB09E5"/>
    <w:rsid w:val="00DB12F6"/>
    <w:rsid w:val="00DB39CA"/>
    <w:rsid w:val="00DB3A36"/>
    <w:rsid w:val="00DB5E39"/>
    <w:rsid w:val="00DB61C5"/>
    <w:rsid w:val="00DB7162"/>
    <w:rsid w:val="00DC0E97"/>
    <w:rsid w:val="00DC1779"/>
    <w:rsid w:val="00DC2E6F"/>
    <w:rsid w:val="00DC7C12"/>
    <w:rsid w:val="00DD48FA"/>
    <w:rsid w:val="00DD75C6"/>
    <w:rsid w:val="00DE1C8F"/>
    <w:rsid w:val="00DE2325"/>
    <w:rsid w:val="00DE3AB1"/>
    <w:rsid w:val="00DE3B5A"/>
    <w:rsid w:val="00DE432C"/>
    <w:rsid w:val="00DE7A78"/>
    <w:rsid w:val="00DF045B"/>
    <w:rsid w:val="00DF4D88"/>
    <w:rsid w:val="00DF75AC"/>
    <w:rsid w:val="00E021FA"/>
    <w:rsid w:val="00E0316C"/>
    <w:rsid w:val="00E04175"/>
    <w:rsid w:val="00E059B8"/>
    <w:rsid w:val="00E07EAB"/>
    <w:rsid w:val="00E100DF"/>
    <w:rsid w:val="00E1068E"/>
    <w:rsid w:val="00E11268"/>
    <w:rsid w:val="00E13625"/>
    <w:rsid w:val="00E13C66"/>
    <w:rsid w:val="00E21571"/>
    <w:rsid w:val="00E2231B"/>
    <w:rsid w:val="00E2486D"/>
    <w:rsid w:val="00E30661"/>
    <w:rsid w:val="00E30B7D"/>
    <w:rsid w:val="00E3657D"/>
    <w:rsid w:val="00E40618"/>
    <w:rsid w:val="00E433A1"/>
    <w:rsid w:val="00E46F63"/>
    <w:rsid w:val="00E518E7"/>
    <w:rsid w:val="00E51E25"/>
    <w:rsid w:val="00E52854"/>
    <w:rsid w:val="00E531C4"/>
    <w:rsid w:val="00E53E84"/>
    <w:rsid w:val="00E54537"/>
    <w:rsid w:val="00E54D8E"/>
    <w:rsid w:val="00E56FCA"/>
    <w:rsid w:val="00E61224"/>
    <w:rsid w:val="00E6198A"/>
    <w:rsid w:val="00E6572A"/>
    <w:rsid w:val="00E66CA9"/>
    <w:rsid w:val="00E71D4E"/>
    <w:rsid w:val="00E74CD1"/>
    <w:rsid w:val="00E74D65"/>
    <w:rsid w:val="00E772C7"/>
    <w:rsid w:val="00E8027C"/>
    <w:rsid w:val="00E85259"/>
    <w:rsid w:val="00E86569"/>
    <w:rsid w:val="00E879EE"/>
    <w:rsid w:val="00E92705"/>
    <w:rsid w:val="00E92D3B"/>
    <w:rsid w:val="00E93942"/>
    <w:rsid w:val="00E93B0F"/>
    <w:rsid w:val="00E95CD1"/>
    <w:rsid w:val="00E96D71"/>
    <w:rsid w:val="00E97C5B"/>
    <w:rsid w:val="00EA06C7"/>
    <w:rsid w:val="00EA080F"/>
    <w:rsid w:val="00EA0920"/>
    <w:rsid w:val="00EA6F5E"/>
    <w:rsid w:val="00EA72A3"/>
    <w:rsid w:val="00EA7461"/>
    <w:rsid w:val="00EB20B4"/>
    <w:rsid w:val="00EB26D7"/>
    <w:rsid w:val="00EB28B1"/>
    <w:rsid w:val="00EB38F7"/>
    <w:rsid w:val="00EC1A27"/>
    <w:rsid w:val="00EC47F9"/>
    <w:rsid w:val="00EC56D3"/>
    <w:rsid w:val="00EC660E"/>
    <w:rsid w:val="00ED0530"/>
    <w:rsid w:val="00ED1DD3"/>
    <w:rsid w:val="00ED28C4"/>
    <w:rsid w:val="00ED36EA"/>
    <w:rsid w:val="00ED4BC8"/>
    <w:rsid w:val="00ED7A0E"/>
    <w:rsid w:val="00EE30CF"/>
    <w:rsid w:val="00EE35B8"/>
    <w:rsid w:val="00EE3BFE"/>
    <w:rsid w:val="00EE5E08"/>
    <w:rsid w:val="00EE6F20"/>
    <w:rsid w:val="00EF0140"/>
    <w:rsid w:val="00EF0D65"/>
    <w:rsid w:val="00EF15AE"/>
    <w:rsid w:val="00EF2CA1"/>
    <w:rsid w:val="00EF5073"/>
    <w:rsid w:val="00EF70CB"/>
    <w:rsid w:val="00F0400E"/>
    <w:rsid w:val="00F0405F"/>
    <w:rsid w:val="00F06421"/>
    <w:rsid w:val="00F07F2E"/>
    <w:rsid w:val="00F10269"/>
    <w:rsid w:val="00F1361D"/>
    <w:rsid w:val="00F1363E"/>
    <w:rsid w:val="00F167D0"/>
    <w:rsid w:val="00F16EAE"/>
    <w:rsid w:val="00F17741"/>
    <w:rsid w:val="00F20783"/>
    <w:rsid w:val="00F2370E"/>
    <w:rsid w:val="00F25E9D"/>
    <w:rsid w:val="00F27D50"/>
    <w:rsid w:val="00F333C2"/>
    <w:rsid w:val="00F36243"/>
    <w:rsid w:val="00F36C6E"/>
    <w:rsid w:val="00F45152"/>
    <w:rsid w:val="00F45A8A"/>
    <w:rsid w:val="00F50677"/>
    <w:rsid w:val="00F527B2"/>
    <w:rsid w:val="00F536BF"/>
    <w:rsid w:val="00F563E8"/>
    <w:rsid w:val="00F57BA0"/>
    <w:rsid w:val="00F60F32"/>
    <w:rsid w:val="00F61291"/>
    <w:rsid w:val="00F65D92"/>
    <w:rsid w:val="00F67CDE"/>
    <w:rsid w:val="00F7133C"/>
    <w:rsid w:val="00F71345"/>
    <w:rsid w:val="00F71428"/>
    <w:rsid w:val="00F717C1"/>
    <w:rsid w:val="00F74DD3"/>
    <w:rsid w:val="00F74EB0"/>
    <w:rsid w:val="00F84CE1"/>
    <w:rsid w:val="00F84D61"/>
    <w:rsid w:val="00F8584B"/>
    <w:rsid w:val="00F85DEA"/>
    <w:rsid w:val="00F86103"/>
    <w:rsid w:val="00F87105"/>
    <w:rsid w:val="00F916E0"/>
    <w:rsid w:val="00F93788"/>
    <w:rsid w:val="00F94C11"/>
    <w:rsid w:val="00F94D99"/>
    <w:rsid w:val="00F95040"/>
    <w:rsid w:val="00F95E86"/>
    <w:rsid w:val="00F96776"/>
    <w:rsid w:val="00F96F94"/>
    <w:rsid w:val="00FA59CD"/>
    <w:rsid w:val="00FA5E33"/>
    <w:rsid w:val="00FA6447"/>
    <w:rsid w:val="00FB474B"/>
    <w:rsid w:val="00FB681B"/>
    <w:rsid w:val="00FB72B6"/>
    <w:rsid w:val="00FC0056"/>
    <w:rsid w:val="00FC035C"/>
    <w:rsid w:val="00FC0CC9"/>
    <w:rsid w:val="00FC1828"/>
    <w:rsid w:val="00FC3997"/>
    <w:rsid w:val="00FC5988"/>
    <w:rsid w:val="00FC636B"/>
    <w:rsid w:val="00FD2661"/>
    <w:rsid w:val="00FD4CF2"/>
    <w:rsid w:val="00FD6552"/>
    <w:rsid w:val="00FE0FA1"/>
    <w:rsid w:val="00FE1087"/>
    <w:rsid w:val="00FE1F1F"/>
    <w:rsid w:val="00FE25AA"/>
    <w:rsid w:val="00FE31B0"/>
    <w:rsid w:val="00FE5B21"/>
    <w:rsid w:val="00FE67E5"/>
    <w:rsid w:val="00FF15BD"/>
    <w:rsid w:val="00FF37C8"/>
    <w:rsid w:val="00FF3C29"/>
    <w:rsid w:val="00FF3F81"/>
    <w:rsid w:val="00FF55AF"/>
    <w:rsid w:val="00FF5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8B797"/>
  <w15:docId w15:val="{C5F9E4FE-611F-44C0-A3A9-174466DD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B04"/>
    <w:rPr>
      <w:lang w:val="en-GB" w:eastAsia="en-US"/>
    </w:rPr>
  </w:style>
  <w:style w:type="paragraph" w:styleId="Heading1">
    <w:name w:val="heading 1"/>
    <w:basedOn w:val="Normal"/>
    <w:next w:val="Normal"/>
    <w:qFormat/>
    <w:rsid w:val="000037C1"/>
    <w:pPr>
      <w:keepNext/>
      <w:outlineLvl w:val="0"/>
    </w:pPr>
    <w:rPr>
      <w:rFonts w:ascii="Arial" w:hAnsi="Arial"/>
      <w:b/>
      <w:i/>
      <w:sz w:val="18"/>
    </w:rPr>
  </w:style>
  <w:style w:type="paragraph" w:styleId="Heading4">
    <w:name w:val="heading 4"/>
    <w:basedOn w:val="Normal"/>
    <w:next w:val="Normal"/>
    <w:qFormat/>
    <w:rsid w:val="000567AE"/>
    <w:pPr>
      <w:keepNext/>
      <w:spacing w:before="240" w:after="60"/>
      <w:outlineLvl w:val="3"/>
    </w:pPr>
    <w:rPr>
      <w:b/>
      <w:bCs/>
      <w:sz w:val="28"/>
      <w:szCs w:val="28"/>
    </w:rPr>
  </w:style>
  <w:style w:type="paragraph" w:styleId="Heading7">
    <w:name w:val="heading 7"/>
    <w:basedOn w:val="Normal"/>
    <w:next w:val="Normal"/>
    <w:qFormat/>
    <w:rsid w:val="000567AE"/>
    <w:pPr>
      <w:keepNext/>
      <w:outlineLvl w:val="6"/>
    </w:pPr>
    <w:rPr>
      <w:b/>
      <w:bCs/>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27E"/>
    <w:rPr>
      <w:rFonts w:ascii="Arial" w:hAnsi="Arial"/>
      <w:sz w:val="24"/>
    </w:rPr>
  </w:style>
  <w:style w:type="table" w:styleId="TableGrid">
    <w:name w:val="Table Grid"/>
    <w:aliases w:val="Table with Header"/>
    <w:basedOn w:val="TableNormal"/>
    <w:rsid w:val="0040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32E1"/>
    <w:rPr>
      <w:color w:val="0000FF"/>
      <w:u w:val="single"/>
    </w:rPr>
  </w:style>
  <w:style w:type="paragraph" w:styleId="BalloonText">
    <w:name w:val="Balloon Text"/>
    <w:basedOn w:val="Normal"/>
    <w:semiHidden/>
    <w:rsid w:val="00123023"/>
    <w:rPr>
      <w:rFonts w:ascii="Tahoma" w:hAnsi="Tahoma" w:cs="Tahoma"/>
      <w:sz w:val="16"/>
      <w:szCs w:val="16"/>
    </w:rPr>
  </w:style>
  <w:style w:type="paragraph" w:styleId="Header">
    <w:name w:val="header"/>
    <w:basedOn w:val="Normal"/>
    <w:rsid w:val="003F110D"/>
    <w:pPr>
      <w:tabs>
        <w:tab w:val="center" w:pos="4320"/>
        <w:tab w:val="right" w:pos="8640"/>
      </w:tabs>
    </w:pPr>
  </w:style>
  <w:style w:type="paragraph" w:styleId="Footer">
    <w:name w:val="footer"/>
    <w:basedOn w:val="Normal"/>
    <w:link w:val="FooterChar"/>
    <w:rsid w:val="003F110D"/>
    <w:pPr>
      <w:tabs>
        <w:tab w:val="center" w:pos="4320"/>
        <w:tab w:val="right" w:pos="8640"/>
      </w:tabs>
    </w:pPr>
  </w:style>
  <w:style w:type="character" w:styleId="FollowedHyperlink">
    <w:name w:val="FollowedHyperlink"/>
    <w:basedOn w:val="DefaultParagraphFont"/>
    <w:rsid w:val="00B62ABC"/>
    <w:rPr>
      <w:color w:val="800080"/>
      <w:u w:val="single"/>
    </w:rPr>
  </w:style>
  <w:style w:type="character" w:styleId="PageNumber">
    <w:name w:val="page number"/>
    <w:basedOn w:val="DefaultParagraphFont"/>
    <w:rsid w:val="006C0310"/>
  </w:style>
  <w:style w:type="paragraph" w:customStyle="1" w:styleId="Char1">
    <w:name w:val="Char1"/>
    <w:basedOn w:val="Normal"/>
    <w:rsid w:val="0067482B"/>
    <w:pPr>
      <w:spacing w:after="160" w:line="240" w:lineRule="exact"/>
    </w:pPr>
    <w:rPr>
      <w:rFonts w:ascii="Verdana" w:hAnsi="Verdana"/>
      <w:szCs w:val="24"/>
      <w:lang w:val="en-US"/>
    </w:rPr>
  </w:style>
  <w:style w:type="paragraph" w:customStyle="1" w:styleId="TableContents">
    <w:name w:val="Table Contents"/>
    <w:basedOn w:val="Normal"/>
    <w:rsid w:val="00524179"/>
    <w:pPr>
      <w:suppressLineNumbers/>
      <w:suppressAutoHyphens/>
    </w:pPr>
    <w:rPr>
      <w:lang w:eastAsia="ar-SA"/>
    </w:rPr>
  </w:style>
  <w:style w:type="paragraph" w:styleId="ListParagraph">
    <w:name w:val="List Paragraph"/>
    <w:basedOn w:val="Normal"/>
    <w:uiPriority w:val="34"/>
    <w:qFormat/>
    <w:rsid w:val="001C1F51"/>
    <w:pPr>
      <w:ind w:left="720"/>
      <w:contextualSpacing/>
    </w:pPr>
  </w:style>
  <w:style w:type="character" w:styleId="Strong">
    <w:name w:val="Strong"/>
    <w:qFormat/>
    <w:rsid w:val="00736EAA"/>
    <w:rPr>
      <w:b/>
      <w:bCs/>
    </w:rPr>
  </w:style>
  <w:style w:type="character" w:styleId="CommentReference">
    <w:name w:val="annotation reference"/>
    <w:basedOn w:val="DefaultParagraphFont"/>
    <w:rsid w:val="00047A50"/>
    <w:rPr>
      <w:sz w:val="16"/>
      <w:szCs w:val="16"/>
    </w:rPr>
  </w:style>
  <w:style w:type="paragraph" w:styleId="CommentText">
    <w:name w:val="annotation text"/>
    <w:basedOn w:val="Normal"/>
    <w:link w:val="CommentTextChar"/>
    <w:rsid w:val="00047A50"/>
  </w:style>
  <w:style w:type="character" w:customStyle="1" w:styleId="CommentTextChar">
    <w:name w:val="Comment Text Char"/>
    <w:basedOn w:val="DefaultParagraphFont"/>
    <w:link w:val="CommentText"/>
    <w:rsid w:val="00047A50"/>
    <w:rPr>
      <w:lang w:val="en-GB" w:eastAsia="en-US"/>
    </w:rPr>
  </w:style>
  <w:style w:type="paragraph" w:styleId="CommentSubject">
    <w:name w:val="annotation subject"/>
    <w:basedOn w:val="CommentText"/>
    <w:next w:val="CommentText"/>
    <w:link w:val="CommentSubjectChar"/>
    <w:rsid w:val="00047A50"/>
    <w:rPr>
      <w:b/>
      <w:bCs/>
    </w:rPr>
  </w:style>
  <w:style w:type="character" w:customStyle="1" w:styleId="CommentSubjectChar">
    <w:name w:val="Comment Subject Char"/>
    <w:basedOn w:val="CommentTextChar"/>
    <w:link w:val="CommentSubject"/>
    <w:rsid w:val="00047A50"/>
    <w:rPr>
      <w:b/>
      <w:bCs/>
      <w:lang w:val="en-GB" w:eastAsia="en-US"/>
    </w:rPr>
  </w:style>
  <w:style w:type="paragraph" w:customStyle="1" w:styleId="Default">
    <w:name w:val="Default"/>
    <w:rsid w:val="00B1566F"/>
    <w:pPr>
      <w:widowControl w:val="0"/>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rsid w:val="00CD669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19074">
      <w:bodyDiv w:val="1"/>
      <w:marLeft w:val="0"/>
      <w:marRight w:val="0"/>
      <w:marTop w:val="0"/>
      <w:marBottom w:val="0"/>
      <w:divBdr>
        <w:top w:val="none" w:sz="0" w:space="0" w:color="auto"/>
        <w:left w:val="none" w:sz="0" w:space="0" w:color="auto"/>
        <w:bottom w:val="none" w:sz="0" w:space="0" w:color="auto"/>
        <w:right w:val="none" w:sz="0" w:space="0" w:color="auto"/>
      </w:divBdr>
    </w:div>
    <w:div w:id="893851140">
      <w:bodyDiv w:val="1"/>
      <w:marLeft w:val="0"/>
      <w:marRight w:val="0"/>
      <w:marTop w:val="0"/>
      <w:marBottom w:val="0"/>
      <w:divBdr>
        <w:top w:val="none" w:sz="0" w:space="0" w:color="auto"/>
        <w:left w:val="none" w:sz="0" w:space="0" w:color="auto"/>
        <w:bottom w:val="none" w:sz="0" w:space="0" w:color="auto"/>
        <w:right w:val="none" w:sz="0" w:space="0" w:color="auto"/>
      </w:divBdr>
    </w:div>
    <w:div w:id="1300651153">
      <w:bodyDiv w:val="1"/>
      <w:marLeft w:val="0"/>
      <w:marRight w:val="0"/>
      <w:marTop w:val="0"/>
      <w:marBottom w:val="0"/>
      <w:divBdr>
        <w:top w:val="none" w:sz="0" w:space="0" w:color="auto"/>
        <w:left w:val="none" w:sz="0" w:space="0" w:color="auto"/>
        <w:bottom w:val="none" w:sz="0" w:space="0" w:color="auto"/>
        <w:right w:val="none" w:sz="0" w:space="0" w:color="auto"/>
      </w:divBdr>
    </w:div>
    <w:div w:id="1418477211">
      <w:bodyDiv w:val="1"/>
      <w:marLeft w:val="0"/>
      <w:marRight w:val="0"/>
      <w:marTop w:val="0"/>
      <w:marBottom w:val="0"/>
      <w:divBdr>
        <w:top w:val="none" w:sz="0" w:space="0" w:color="auto"/>
        <w:left w:val="none" w:sz="0" w:space="0" w:color="auto"/>
        <w:bottom w:val="none" w:sz="0" w:space="0" w:color="auto"/>
        <w:right w:val="none" w:sz="0" w:space="0" w:color="auto"/>
      </w:divBdr>
    </w:div>
    <w:div w:id="1651135161">
      <w:bodyDiv w:val="1"/>
      <w:marLeft w:val="0"/>
      <w:marRight w:val="0"/>
      <w:marTop w:val="0"/>
      <w:marBottom w:val="0"/>
      <w:divBdr>
        <w:top w:val="none" w:sz="0" w:space="0" w:color="auto"/>
        <w:left w:val="none" w:sz="0" w:space="0" w:color="auto"/>
        <w:bottom w:val="none" w:sz="0" w:space="0" w:color="auto"/>
        <w:right w:val="none" w:sz="0" w:space="0" w:color="auto"/>
      </w:divBdr>
    </w:div>
    <w:div w:id="1974409541">
      <w:bodyDiv w:val="1"/>
      <w:marLeft w:val="0"/>
      <w:marRight w:val="0"/>
      <w:marTop w:val="0"/>
      <w:marBottom w:val="0"/>
      <w:divBdr>
        <w:top w:val="none" w:sz="0" w:space="0" w:color="auto"/>
        <w:left w:val="none" w:sz="0" w:space="0" w:color="auto"/>
        <w:bottom w:val="none" w:sz="0" w:space="0" w:color="auto"/>
        <w:right w:val="none" w:sz="0" w:space="0" w:color="auto"/>
      </w:divBdr>
    </w:div>
    <w:div w:id="20272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azon.com/" TargetMode="External"/><Relationship Id="rId18" Type="http://schemas.openxmlformats.org/officeDocument/2006/relationships/hyperlink" Target="http://www.fishpond.com.au/" TargetMode="External"/><Relationship Id="rId3" Type="http://schemas.openxmlformats.org/officeDocument/2006/relationships/customXml" Target="../customXml/item3.xml"/><Relationship Id="rId21" Type="http://schemas.openxmlformats.org/officeDocument/2006/relationships/hyperlink" Target="http://www.openleaves.com.au/" TargetMode="External"/><Relationship Id="rId7" Type="http://schemas.openxmlformats.org/officeDocument/2006/relationships/settings" Target="settings.xml"/><Relationship Id="rId12" Type="http://schemas.openxmlformats.org/officeDocument/2006/relationships/hyperlink" Target="http://www.americanbookstore.com.au/" TargetMode="External"/><Relationship Id="rId17" Type="http://schemas.openxmlformats.org/officeDocument/2006/relationships/hyperlink" Target="http://www.coopbookshop.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okdepository.co.uk/" TargetMode="External"/><Relationship Id="rId20" Type="http://schemas.openxmlformats.org/officeDocument/2006/relationships/hyperlink" Target="http://www.koorong.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zookal.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oko.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topia.com.au/" TargetMode="External"/><Relationship Id="rId22" Type="http://schemas.openxmlformats.org/officeDocument/2006/relationships/hyperlink" Target="http://www.word.com.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SEHB\Millis%20Unit%20Outlines%20Database\Templates\RRL%20and%20textbook%20lists%20templates\Textbook%20List%20template%20Millis%20-%20tab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A29AC63D51B346B3DEC4C3E97A4544" ma:contentTypeVersion="4" ma:contentTypeDescription="Create a new document." ma:contentTypeScope="" ma:versionID="3b4147d02f48eb56fefbecdf41b72111">
  <xsd:schema xmlns:xsd="http://www.w3.org/2001/XMLSchema" xmlns:xs="http://www.w3.org/2001/XMLSchema" xmlns:p="http://schemas.microsoft.com/office/2006/metadata/properties" xmlns:ns2="892764fa-21a4-4730-a99a-42d5b6f41433" targetNamespace="http://schemas.microsoft.com/office/2006/metadata/properties" ma:root="true" ma:fieldsID="fd4cb21f812ea56ecd1e42c4f0305ac2" ns2:_="">
    <xsd:import namespace="892764fa-21a4-4730-a99a-42d5b6f41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764fa-21a4-4730-a99a-42d5b6f41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E00F7-BD8D-464C-94A4-F107E26A59FA}">
  <ds:schemaRefs>
    <ds:schemaRef ds:uri="http://schemas.microsoft.com/sharepoint/v3/contenttype/forms"/>
  </ds:schemaRefs>
</ds:datastoreItem>
</file>

<file path=customXml/itemProps2.xml><?xml version="1.0" encoding="utf-8"?>
<ds:datastoreItem xmlns:ds="http://schemas.openxmlformats.org/officeDocument/2006/customXml" ds:itemID="{B1EB1940-5692-471A-BFBA-73241960762D}">
  <ds:schemaRefs>
    <ds:schemaRef ds:uri="http://schemas.openxmlformats.org/officeDocument/2006/bibliography"/>
  </ds:schemaRefs>
</ds:datastoreItem>
</file>

<file path=customXml/itemProps3.xml><?xml version="1.0" encoding="utf-8"?>
<ds:datastoreItem xmlns:ds="http://schemas.openxmlformats.org/officeDocument/2006/customXml" ds:itemID="{86583155-AC43-4D87-856B-EB3B3CD04E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2764fa-21a4-4730-a99a-42d5b6f41433"/>
    <ds:schemaRef ds:uri="http://www.w3.org/XML/1998/namespace"/>
    <ds:schemaRef ds:uri="http://purl.org/dc/dcmitype/"/>
  </ds:schemaRefs>
</ds:datastoreItem>
</file>

<file path=customXml/itemProps4.xml><?xml version="1.0" encoding="utf-8"?>
<ds:datastoreItem xmlns:ds="http://schemas.openxmlformats.org/officeDocument/2006/customXml" ds:itemID="{A6CA5000-4F44-4E42-9658-FECA3904B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764fa-21a4-4730-a99a-42d5b6f41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Textbook List template Millis - table format.dotx</Template>
  <TotalTime>10</TotalTime>
  <Pages>2</Pages>
  <Words>602</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4623</CharactersWithSpaces>
  <SharedDoc>false</SharedDoc>
  <HLinks>
    <vt:vector size="6" baseType="variant">
      <vt:variant>
        <vt:i4>3670110</vt:i4>
      </vt:variant>
      <vt:variant>
        <vt:i4>-1</vt:i4>
      </vt:variant>
      <vt:variant>
        <vt:i4>1029</vt:i4>
      </vt:variant>
      <vt:variant>
        <vt:i4>1</vt:i4>
      </vt:variant>
      <vt:variant>
        <vt:lpwstr>cid:image001.png@01C8F887.25F7CF50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McKergow</dc:creator>
  <cp:lastModifiedBy>Natalie McKergow</cp:lastModifiedBy>
  <cp:revision>24</cp:revision>
  <cp:lastPrinted>2012-09-27T05:50:00Z</cp:lastPrinted>
  <dcterms:created xsi:type="dcterms:W3CDTF">2021-01-29T04:05:00Z</dcterms:created>
  <dcterms:modified xsi:type="dcterms:W3CDTF">2021-01-29T04:17:00Z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0x01010007A29AC63D51B346B3DEC4C3E97A4544</vt:lpwstr>
  </property>
</Properties>
</file>